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2B6619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2B6619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2B6619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42565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125D4F" w:rsidRPr="002B6619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2417D1" w:rsidRPr="002B6619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425657">
        <w:rPr>
          <w:rFonts w:ascii="Times New Roman" w:eastAsia="Times New Roman" w:hAnsi="Times New Roman" w:cs="Times New Roman"/>
          <w:b/>
          <w:sz w:val="24"/>
          <w:szCs w:val="24"/>
        </w:rPr>
        <w:t>г. от 18</w:t>
      </w: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1A7014" w:rsidRPr="002B6619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2B6619" w:rsidRDefault="004120B6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92</w:t>
      </w:r>
      <w:r w:rsidR="001A7014" w:rsidRPr="002B6619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2B6619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2B6619" w:rsidTr="00964AB6">
        <w:tc>
          <w:tcPr>
            <w:tcW w:w="544" w:type="dxa"/>
          </w:tcPr>
          <w:p w:rsidR="002417D1" w:rsidRPr="002B6619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2B6619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2B6619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2B6619" w:rsidTr="00964AB6">
        <w:tc>
          <w:tcPr>
            <w:tcW w:w="544" w:type="dxa"/>
          </w:tcPr>
          <w:p w:rsidR="002417D1" w:rsidRPr="002B6619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2B6619" w:rsidRDefault="004120B6" w:rsidP="002B6619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Замени в съставите на СИК</w:t>
            </w:r>
          </w:p>
        </w:tc>
        <w:tc>
          <w:tcPr>
            <w:tcW w:w="1567" w:type="dxa"/>
          </w:tcPr>
          <w:p w:rsidR="002417D1" w:rsidRPr="002B6619" w:rsidRDefault="000F3216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4120B6" w:rsidRPr="002B6619" w:rsidTr="0020594F">
        <w:tc>
          <w:tcPr>
            <w:tcW w:w="544" w:type="dxa"/>
          </w:tcPr>
          <w:p w:rsidR="004120B6" w:rsidRPr="002B6619" w:rsidRDefault="004120B6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4120B6" w:rsidRPr="002B6619" w:rsidRDefault="004120B6" w:rsidP="005C3519">
            <w:pPr>
              <w:pStyle w:val="a9"/>
              <w:shd w:val="clear" w:color="auto" w:fill="FEFEFE"/>
              <w:spacing w:line="270" w:lineRule="atLeast"/>
            </w:pPr>
            <w:r>
              <w:t>Разглеждане на заявл</w:t>
            </w:r>
            <w:r w:rsidR="00CC3734">
              <w:t>ение</w:t>
            </w:r>
            <w:r>
              <w:t xml:space="preserve"> за достъпа до обществена информация</w:t>
            </w:r>
          </w:p>
        </w:tc>
        <w:tc>
          <w:tcPr>
            <w:tcW w:w="1567" w:type="dxa"/>
          </w:tcPr>
          <w:p w:rsidR="004120B6" w:rsidRPr="002B6619" w:rsidRDefault="004120B6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4120B6" w:rsidRPr="002B6619" w:rsidTr="0020594F">
        <w:tc>
          <w:tcPr>
            <w:tcW w:w="544" w:type="dxa"/>
          </w:tcPr>
          <w:p w:rsidR="004120B6" w:rsidRPr="002B6619" w:rsidRDefault="00E717A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4120B6" w:rsidRPr="002B6619" w:rsidRDefault="00E717AF" w:rsidP="005C3519">
            <w:pPr>
              <w:pStyle w:val="a9"/>
              <w:shd w:val="clear" w:color="auto" w:fill="FEFEFE"/>
              <w:spacing w:line="270" w:lineRule="atLeast"/>
            </w:pPr>
            <w:r>
              <w:t>Разглеждане на жалба препратена от ЦИК</w:t>
            </w:r>
          </w:p>
        </w:tc>
        <w:tc>
          <w:tcPr>
            <w:tcW w:w="1567" w:type="dxa"/>
          </w:tcPr>
          <w:p w:rsidR="004120B6" w:rsidRPr="002B6619" w:rsidRDefault="00E717A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4120B6" w:rsidRPr="002B6619" w:rsidTr="0020594F">
        <w:tc>
          <w:tcPr>
            <w:tcW w:w="544" w:type="dxa"/>
          </w:tcPr>
          <w:p w:rsidR="004120B6" w:rsidRPr="002B6619" w:rsidRDefault="00E717A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4120B6" w:rsidRPr="002B6619" w:rsidRDefault="003C4770" w:rsidP="005C3519">
            <w:pPr>
              <w:pStyle w:val="a9"/>
              <w:shd w:val="clear" w:color="auto" w:fill="FEFEFE"/>
              <w:spacing w:line="270" w:lineRule="atLeast"/>
            </w:pPr>
            <w:r>
              <w:t>И</w:t>
            </w:r>
            <w:r w:rsidRPr="003C4770">
              <w:t>зменение на Решение № 86-НС/12.03.2021г.</w:t>
            </w:r>
          </w:p>
        </w:tc>
        <w:tc>
          <w:tcPr>
            <w:tcW w:w="1567" w:type="dxa"/>
          </w:tcPr>
          <w:p w:rsidR="004120B6" w:rsidRPr="002B6619" w:rsidRDefault="00E717AF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3C4770" w:rsidRPr="002B6619" w:rsidTr="0020594F">
        <w:tc>
          <w:tcPr>
            <w:tcW w:w="544" w:type="dxa"/>
          </w:tcPr>
          <w:p w:rsidR="003C4770" w:rsidRDefault="003C4770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3C4770" w:rsidRDefault="003C4770" w:rsidP="005C3519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567" w:type="dxa"/>
          </w:tcPr>
          <w:p w:rsidR="003C4770" w:rsidRPr="002B6619" w:rsidRDefault="003C4770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591" w:rsidRPr="002B6619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2B6619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2B6619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8E" w:rsidRDefault="00181C8E" w:rsidP="00812B3F">
      <w:pPr>
        <w:spacing w:after="0" w:line="240" w:lineRule="auto"/>
      </w:pPr>
      <w:r>
        <w:separator/>
      </w:r>
    </w:p>
  </w:endnote>
  <w:endnote w:type="continuationSeparator" w:id="0">
    <w:p w:rsidR="00181C8E" w:rsidRDefault="00181C8E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181C8E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3615D3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3615D3" w:rsidRPr="00ED2485">
      <w:rPr>
        <w:rFonts w:ascii="Cambria" w:hAnsi="Cambria"/>
        <w:sz w:val="20"/>
      </w:rPr>
      <w:fldChar w:fldCharType="separate"/>
    </w:r>
    <w:r w:rsidR="003C4770">
      <w:rPr>
        <w:rFonts w:ascii="Cambria" w:hAnsi="Cambria"/>
        <w:noProof/>
        <w:sz w:val="20"/>
      </w:rPr>
      <w:t>1</w:t>
    </w:r>
    <w:r w:rsidR="003615D3" w:rsidRPr="00ED2485">
      <w:rPr>
        <w:rFonts w:ascii="Cambria" w:hAnsi="Cambria"/>
        <w:sz w:val="20"/>
      </w:rPr>
      <w:fldChar w:fldCharType="end"/>
    </w:r>
  </w:p>
  <w:p w:rsidR="00ED2485" w:rsidRDefault="00181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8E" w:rsidRDefault="00181C8E" w:rsidP="00812B3F">
      <w:pPr>
        <w:spacing w:after="0" w:line="240" w:lineRule="auto"/>
      </w:pPr>
      <w:r>
        <w:separator/>
      </w:r>
    </w:p>
  </w:footnote>
  <w:footnote w:type="continuationSeparator" w:id="0">
    <w:p w:rsidR="00181C8E" w:rsidRDefault="00181C8E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181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591"/>
    <w:rsid w:val="0004157C"/>
    <w:rsid w:val="000F3216"/>
    <w:rsid w:val="00102416"/>
    <w:rsid w:val="001203FC"/>
    <w:rsid w:val="00125D4F"/>
    <w:rsid w:val="00181C8E"/>
    <w:rsid w:val="001A7014"/>
    <w:rsid w:val="001E62FD"/>
    <w:rsid w:val="002078EB"/>
    <w:rsid w:val="00235125"/>
    <w:rsid w:val="002417D1"/>
    <w:rsid w:val="002B6619"/>
    <w:rsid w:val="002B776D"/>
    <w:rsid w:val="003508F4"/>
    <w:rsid w:val="003615D3"/>
    <w:rsid w:val="003B7D2E"/>
    <w:rsid w:val="003C4770"/>
    <w:rsid w:val="003F1C83"/>
    <w:rsid w:val="004120B6"/>
    <w:rsid w:val="00425657"/>
    <w:rsid w:val="00435758"/>
    <w:rsid w:val="004468C8"/>
    <w:rsid w:val="0051478D"/>
    <w:rsid w:val="00515036"/>
    <w:rsid w:val="005C3519"/>
    <w:rsid w:val="00640D86"/>
    <w:rsid w:val="006816F3"/>
    <w:rsid w:val="006F27B3"/>
    <w:rsid w:val="00812B3F"/>
    <w:rsid w:val="00873141"/>
    <w:rsid w:val="009C1D32"/>
    <w:rsid w:val="00A13591"/>
    <w:rsid w:val="00A1605E"/>
    <w:rsid w:val="00A35B7C"/>
    <w:rsid w:val="00AB25C9"/>
    <w:rsid w:val="00AC32AC"/>
    <w:rsid w:val="00AD679A"/>
    <w:rsid w:val="00AF1E97"/>
    <w:rsid w:val="00BB3A27"/>
    <w:rsid w:val="00BD377E"/>
    <w:rsid w:val="00C253E6"/>
    <w:rsid w:val="00C55BB0"/>
    <w:rsid w:val="00C672F2"/>
    <w:rsid w:val="00CA39AD"/>
    <w:rsid w:val="00CC3734"/>
    <w:rsid w:val="00CD0EF1"/>
    <w:rsid w:val="00E13BE4"/>
    <w:rsid w:val="00E717AF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366E"/>
  <w15:docId w15:val="{C9EBFC04-B97B-4ED4-A963-748F91F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24</cp:revision>
  <dcterms:created xsi:type="dcterms:W3CDTF">2021-03-14T07:18:00Z</dcterms:created>
  <dcterms:modified xsi:type="dcterms:W3CDTF">2021-03-18T12:00:00Z</dcterms:modified>
</cp:coreProperties>
</file>