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AF34E9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72E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34E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711AF5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19406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CAC" w:rsidRPr="00F022E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B4CAC" w:rsidRPr="00F022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647E" w:rsidRPr="00F022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17D46" w:rsidRPr="00F022E9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6E6E" w:rsidRPr="00694B0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9F3245" w:rsidRPr="00743D10" w:rsidRDefault="00DE2B86" w:rsidP="00743D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Постъпила е входяща поща от  </w:t>
      </w:r>
      <w:r w:rsidR="00711AF5">
        <w:rPr>
          <w:rFonts w:ascii="Times New Roman" w:eastAsia="Times New Roman" w:hAnsi="Times New Roman" w:cs="Times New Roman"/>
          <w:sz w:val="24"/>
          <w:szCs w:val="24"/>
        </w:rPr>
        <w:t>Община Пловдив – Район Северен, относно графика за получаване на материали с вх. № 71</w:t>
      </w:r>
      <w:r w:rsidR="00711AF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11AF5">
        <w:rPr>
          <w:rFonts w:ascii="Times New Roman" w:eastAsia="Times New Roman" w:hAnsi="Times New Roman" w:cs="Times New Roman"/>
          <w:sz w:val="24"/>
          <w:szCs w:val="24"/>
        </w:rPr>
        <w:t xml:space="preserve">17.05.2019г., предложение за замени </w:t>
      </w:r>
      <w:r w:rsidR="002D285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11AF5">
        <w:rPr>
          <w:rFonts w:ascii="Times New Roman" w:eastAsia="Times New Roman" w:hAnsi="Times New Roman" w:cs="Times New Roman"/>
          <w:sz w:val="24"/>
          <w:szCs w:val="24"/>
        </w:rPr>
        <w:t>СИК с вх. № 72</w:t>
      </w:r>
      <w:r w:rsidR="00711AF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11AF5">
        <w:rPr>
          <w:rFonts w:ascii="Times New Roman" w:eastAsia="Times New Roman" w:hAnsi="Times New Roman" w:cs="Times New Roman"/>
          <w:sz w:val="24"/>
          <w:szCs w:val="24"/>
        </w:rPr>
        <w:t>17.05.2019г. от ПП Воля, писмо от ЦИК с вх. № 73</w:t>
      </w:r>
      <w:r w:rsidR="00711AF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11AF5">
        <w:rPr>
          <w:rFonts w:ascii="Times New Roman" w:eastAsia="Times New Roman" w:hAnsi="Times New Roman" w:cs="Times New Roman"/>
          <w:sz w:val="24"/>
          <w:szCs w:val="24"/>
        </w:rPr>
        <w:t>18.05.2019г., относно тираж</w:t>
      </w:r>
      <w:r w:rsidR="005D3BBA">
        <w:rPr>
          <w:rFonts w:ascii="Times New Roman" w:eastAsia="Times New Roman" w:hAnsi="Times New Roman" w:cs="Times New Roman"/>
          <w:sz w:val="24"/>
          <w:szCs w:val="24"/>
        </w:rPr>
        <w:t>а и номерата на бюлетините по ра</w:t>
      </w:r>
      <w:r w:rsidR="00711AF5">
        <w:rPr>
          <w:rFonts w:ascii="Times New Roman" w:eastAsia="Times New Roman" w:hAnsi="Times New Roman" w:cs="Times New Roman"/>
          <w:sz w:val="24"/>
          <w:szCs w:val="24"/>
        </w:rPr>
        <w:t xml:space="preserve">йони, писмо от  </w:t>
      </w:r>
      <w:r w:rsidR="00E171C8">
        <w:rPr>
          <w:rFonts w:ascii="Times New Roman" w:eastAsia="Times New Roman" w:hAnsi="Times New Roman" w:cs="Times New Roman"/>
          <w:sz w:val="24"/>
          <w:szCs w:val="24"/>
        </w:rPr>
        <w:t>Сава Харис с вх</w:t>
      </w:r>
      <w:r w:rsidR="006746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BBA">
        <w:rPr>
          <w:rFonts w:ascii="Times New Roman" w:eastAsia="Times New Roman" w:hAnsi="Times New Roman" w:cs="Times New Roman"/>
          <w:sz w:val="24"/>
          <w:szCs w:val="24"/>
        </w:rPr>
        <w:t>№74/18.05.</w:t>
      </w:r>
      <w:r w:rsidR="00E171C8">
        <w:rPr>
          <w:rFonts w:ascii="Times New Roman" w:eastAsia="Times New Roman" w:hAnsi="Times New Roman" w:cs="Times New Roman"/>
          <w:sz w:val="24"/>
          <w:szCs w:val="24"/>
        </w:rPr>
        <w:t>2019г., относно социални, политически и маркетингови проучвания</w:t>
      </w:r>
      <w:r w:rsidR="005D3BBA">
        <w:rPr>
          <w:rFonts w:ascii="Times New Roman" w:eastAsia="Times New Roman" w:hAnsi="Times New Roman" w:cs="Times New Roman"/>
          <w:sz w:val="24"/>
          <w:szCs w:val="24"/>
        </w:rPr>
        <w:t xml:space="preserve"> в изборния ден</w:t>
      </w:r>
      <w:r w:rsidR="00674633">
        <w:rPr>
          <w:rFonts w:ascii="Times New Roman" w:eastAsia="Times New Roman" w:hAnsi="Times New Roman" w:cs="Times New Roman"/>
          <w:sz w:val="24"/>
          <w:szCs w:val="24"/>
        </w:rPr>
        <w:t>, писмо от ЦИК с вх№75/19.05.2019г., относно отпечатване на методичеки указания, писмо от ЦИК с вх. №76/19.05.2019г., относно поправка на м</w:t>
      </w:r>
      <w:r w:rsidR="009F3245">
        <w:rPr>
          <w:rFonts w:ascii="Times New Roman" w:eastAsia="Times New Roman" w:hAnsi="Times New Roman" w:cs="Times New Roman"/>
          <w:sz w:val="24"/>
          <w:szCs w:val="24"/>
        </w:rPr>
        <w:t>ето</w:t>
      </w:r>
      <w:r w:rsidR="00674633">
        <w:rPr>
          <w:rFonts w:ascii="Times New Roman" w:eastAsia="Times New Roman" w:hAnsi="Times New Roman" w:cs="Times New Roman"/>
          <w:sz w:val="24"/>
          <w:szCs w:val="24"/>
        </w:rPr>
        <w:t>дическите указания за СИК, писмо от ЦИК с вх. №77/19.05.2019г., относно допълнителни формуляри на протоколи на СИК, писмо от ЦИК с вх. №78/19.05.2019г., относно указание за СИК в местата за изтърпяване наказание лишаване от свобода и за задържане, писмо от ЦИК с вх. №79/19.05.2019г.</w:t>
      </w:r>
      <w:r w:rsidR="009F3245">
        <w:rPr>
          <w:rFonts w:ascii="Times New Roman" w:eastAsia="Times New Roman" w:hAnsi="Times New Roman" w:cs="Times New Roman"/>
          <w:sz w:val="24"/>
          <w:szCs w:val="24"/>
        </w:rPr>
        <w:t>, относно назначаване на допълнителен брой специалисти, писмо от Община Пловдив с вх.№80/19.05.2019г., относно предоставяне на реанимобил с реанимационен екип за медицинско обслужаване на 26.05.2019г. в Палата №3, писмо от Община Пловдив – Район Северен с вх.</w:t>
      </w:r>
      <w:r w:rsidR="00D74F75">
        <w:rPr>
          <w:rFonts w:ascii="Times New Roman" w:eastAsia="Times New Roman" w:hAnsi="Times New Roman" w:cs="Times New Roman"/>
          <w:sz w:val="24"/>
          <w:szCs w:val="24"/>
        </w:rPr>
        <w:t xml:space="preserve">№81/19.05.2019г., относно преместване и архивиране на избори за Европейски парламент </w:t>
      </w:r>
      <w:r w:rsidR="002D285C">
        <w:rPr>
          <w:rFonts w:ascii="Times New Roman" w:eastAsia="Times New Roman" w:hAnsi="Times New Roman" w:cs="Times New Roman"/>
          <w:sz w:val="24"/>
          <w:szCs w:val="24"/>
        </w:rPr>
        <w:t xml:space="preserve">проведени </w:t>
      </w:r>
      <w:r w:rsidR="00D74F75">
        <w:rPr>
          <w:rFonts w:ascii="Times New Roman" w:eastAsia="Times New Roman" w:hAnsi="Times New Roman" w:cs="Times New Roman"/>
          <w:sz w:val="24"/>
          <w:szCs w:val="24"/>
        </w:rPr>
        <w:t>на 25.05.2014г. в район „Северен“ и архивиране на избо</w:t>
      </w:r>
      <w:r w:rsidR="002D285C">
        <w:rPr>
          <w:rFonts w:ascii="Times New Roman" w:eastAsia="Times New Roman" w:hAnsi="Times New Roman" w:cs="Times New Roman"/>
          <w:sz w:val="24"/>
          <w:szCs w:val="24"/>
        </w:rPr>
        <w:t xml:space="preserve">ри за народи представители проведени на 05.10.2014г., писмо от Областен управител на област Пловдив с вх. </w:t>
      </w:r>
      <w:r w:rsidR="009F3245">
        <w:rPr>
          <w:rFonts w:ascii="Times New Roman" w:eastAsia="Times New Roman" w:hAnsi="Times New Roman" w:cs="Times New Roman"/>
          <w:sz w:val="24"/>
          <w:szCs w:val="24"/>
        </w:rPr>
        <w:t xml:space="preserve">№82/19.05.2019г., относно организация- техническа подготовка на избори за Европейски парламент на 26.05.2019г., писмо от </w:t>
      </w:r>
      <w:r w:rsidR="002D285C">
        <w:rPr>
          <w:rFonts w:ascii="Times New Roman" w:eastAsia="Times New Roman" w:hAnsi="Times New Roman" w:cs="Times New Roman"/>
          <w:sz w:val="24"/>
          <w:szCs w:val="24"/>
        </w:rPr>
        <w:t>Военно-окръжна прокуратура град Пловдив с вх. №83/19.05.2019г., относно график за дежурства на Военно-окръжна прокуратура  град Пловдив, предложение за замени на СИК с</w:t>
      </w:r>
      <w:r w:rsidR="00743D10">
        <w:rPr>
          <w:rFonts w:ascii="Times New Roman" w:eastAsia="Times New Roman" w:hAnsi="Times New Roman" w:cs="Times New Roman"/>
          <w:sz w:val="24"/>
          <w:szCs w:val="24"/>
        </w:rPr>
        <w:t xml:space="preserve"> вх. №84/19.05.2019г. от ПП ДПС</w:t>
      </w:r>
      <w:r w:rsidR="00743D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43D10">
        <w:rPr>
          <w:rFonts w:ascii="Times New Roman" w:eastAsia="Times New Roman" w:hAnsi="Times New Roman" w:cs="Times New Roman"/>
          <w:sz w:val="24"/>
          <w:szCs w:val="24"/>
        </w:rPr>
        <w:t>писмо от „Алфа Рисърч“ с вх. №85/20.05.2019г. , относно извършване на проучвани „на изхода“ в изборния ден.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045B20" w:rsidRPr="00014ECF" w:rsidRDefault="00045B20" w:rsidP="00E220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F9152D">
              <w:rPr>
                <w:rFonts w:ascii="Times New Roman" w:hAnsi="Times New Roman"/>
                <w:sz w:val="24"/>
                <w:szCs w:val="24"/>
              </w:rPr>
              <w:t>охрана на изборните помещения, ползвани от СИК и ПСИК при произвеждане на изборите за членове на Европейския парламент от Република България на 26 май 2019г. в Шестнадесети изборен район – Пловдив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014ECF" w:rsidRDefault="00045B20" w:rsidP="00E2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73701E">
              <w:rPr>
                <w:rFonts w:ascii="Times New Roman" w:hAnsi="Times New Roman"/>
                <w:sz w:val="24"/>
                <w:szCs w:val="24"/>
              </w:rPr>
              <w:t xml:space="preserve">транспортиране, охрана, организацията и вътрешния ред на СИК и ПСИК до и в РИК 16- Пловдив град при предаване и съхранение на изборните книжа и материали от изборите за членове на Европейския парламент от </w:t>
            </w:r>
            <w:r w:rsidRPr="0073701E">
              <w:rPr>
                <w:rFonts w:ascii="Times New Roman" w:hAnsi="Times New Roman"/>
                <w:sz w:val="24"/>
                <w:szCs w:val="24"/>
              </w:rPr>
              <w:lastRenderedPageBreak/>
              <w:t>Република България на 26 май 2019 г. в палата № 3 на Международен панаир Пловдив, определяне на зони за прест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присъствие на наблюдатели, </w:t>
            </w:r>
            <w:r w:rsidRPr="0073701E">
              <w:rPr>
                <w:rFonts w:ascii="Times New Roman" w:hAnsi="Times New Roman"/>
                <w:sz w:val="24"/>
                <w:szCs w:val="24"/>
              </w:rPr>
              <w:t>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Илиан Иванов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Pr="00846915">
              <w:t>определяне на членове на РИК 16 – Пловдив град за предаване на избирателните списъци на териториалното звено на ГД ГРАО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 w:rsidRPr="005C6DBD">
              <w:t>определяне на член на РИК 16 – Пловдив град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pStyle w:val="a9"/>
              <w:shd w:val="clear" w:color="auto" w:fill="FEFEFE"/>
              <w:spacing w:line="270" w:lineRule="atLeast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>
              <w:t>Утвърждаване на замени на представители в СИК от квотата на ДПС.</w:t>
            </w:r>
          </w:p>
        </w:tc>
        <w:tc>
          <w:tcPr>
            <w:tcW w:w="1984" w:type="dxa"/>
          </w:tcPr>
          <w:p w:rsidR="00045B20" w:rsidRPr="00A82FAD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4A36" w:rsidRDefault="000C4A36" w:rsidP="000C4A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0B" w:rsidRPr="00694B0B" w:rsidRDefault="00694B0B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предложение на Тодор Тодоров </w:t>
      </w:r>
      <w:r w:rsidR="00E55B9A">
        <w:rPr>
          <w:rFonts w:ascii="Times New Roman" w:hAnsi="Times New Roman" w:cs="Times New Roman"/>
          <w:sz w:val="24"/>
          <w:szCs w:val="24"/>
        </w:rPr>
        <w:t>бе добавена допълнителна точка в дневния ред</w:t>
      </w:r>
    </w:p>
    <w:p w:rsidR="00694B0B" w:rsidRDefault="00E55B9A" w:rsidP="00E55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 дневен ред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694B0B" w:rsidRPr="005850BA" w:rsidRDefault="00694B0B" w:rsidP="002A4088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694B0B" w:rsidRPr="005850BA" w:rsidRDefault="00694B0B" w:rsidP="002A4088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694B0B" w:rsidRPr="00014ECF" w:rsidRDefault="00694B0B" w:rsidP="002A40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F9152D">
              <w:rPr>
                <w:rFonts w:ascii="Times New Roman" w:hAnsi="Times New Roman"/>
                <w:sz w:val="24"/>
                <w:szCs w:val="24"/>
              </w:rPr>
              <w:t>охрана на изборните помещения, ползвани от СИК и ПСИК при произвеждане на изборите за членове на Европейския парламент от Република България на 26 май 2019г. в Шестнадесети изборен район – Пловдив</w:t>
            </w:r>
          </w:p>
        </w:tc>
        <w:tc>
          <w:tcPr>
            <w:tcW w:w="198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94B0B" w:rsidRPr="00014ECF" w:rsidRDefault="00694B0B" w:rsidP="002A4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73701E">
              <w:rPr>
                <w:rFonts w:ascii="Times New Roman" w:hAnsi="Times New Roman"/>
                <w:sz w:val="24"/>
                <w:szCs w:val="24"/>
              </w:rPr>
              <w:t>транспортиране, охрана, организацията и вътрешния ред на СИК и ПСИК до и в РИК 16- Пловдив град при предаване и съхранение на изборните книжа и материали от изборите за членове на Европейския парламент от Република България на 26 май 2019 г. в палата № 3 на Международен панаир Пловдив, определяне на зони за прест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присъствие на наблюдатели, </w:t>
            </w:r>
            <w:r w:rsidRPr="0073701E">
              <w:rPr>
                <w:rFonts w:ascii="Times New Roman" w:hAnsi="Times New Roman"/>
                <w:sz w:val="24"/>
                <w:szCs w:val="24"/>
              </w:rPr>
              <w:t>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      </w:r>
          </w:p>
        </w:tc>
        <w:tc>
          <w:tcPr>
            <w:tcW w:w="198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94B0B" w:rsidRPr="005850BA" w:rsidRDefault="00694B0B" w:rsidP="002A4088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Pr="00846915">
              <w:t xml:space="preserve">определяне на членове на РИК 16 – Пловдив град за предаване на избирателните списъци на </w:t>
            </w:r>
            <w:r w:rsidRPr="00846915">
              <w:lastRenderedPageBreak/>
              <w:t>териториалното звено на ГД ГРАО</w:t>
            </w:r>
          </w:p>
        </w:tc>
        <w:tc>
          <w:tcPr>
            <w:tcW w:w="198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Илиан Иванов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94B0B" w:rsidRPr="005850BA" w:rsidRDefault="00694B0B" w:rsidP="002A4088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 w:rsidRPr="005C6DBD">
              <w:t>определяне на член на РИК 16 – Пловдив град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      </w:r>
          </w:p>
        </w:tc>
        <w:tc>
          <w:tcPr>
            <w:tcW w:w="198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94B0B" w:rsidRPr="005850BA" w:rsidRDefault="00694B0B" w:rsidP="002A4088">
            <w:pPr>
              <w:pStyle w:val="a9"/>
              <w:shd w:val="clear" w:color="auto" w:fill="FEFEFE"/>
              <w:spacing w:line="270" w:lineRule="atLeast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>
              <w:t>Утвърждаване на замени на представители в СИК от квотата на ДПС.</w:t>
            </w:r>
          </w:p>
        </w:tc>
        <w:tc>
          <w:tcPr>
            <w:tcW w:w="1984" w:type="dxa"/>
          </w:tcPr>
          <w:p w:rsidR="00694B0B" w:rsidRPr="00A82FAD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6F0BDB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361" w:type="dxa"/>
          </w:tcPr>
          <w:p w:rsidR="00694B0B" w:rsidRPr="00CC642F" w:rsidRDefault="00510621" w:rsidP="002A4088">
            <w:pPr>
              <w:pStyle w:val="a9"/>
              <w:shd w:val="clear" w:color="auto" w:fill="FEFEFE"/>
              <w:spacing w:line="270" w:lineRule="atLeast"/>
              <w:rPr>
                <w:b/>
              </w:rPr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 w:rsidR="00694B0B" w:rsidRPr="00510621">
              <w:t>Назначаване на специалисти технически сътрудници за предизборния и изборния ден</w:t>
            </w:r>
          </w:p>
        </w:tc>
        <w:tc>
          <w:tcPr>
            <w:tcW w:w="1984" w:type="dxa"/>
          </w:tcPr>
          <w:p w:rsidR="00694B0B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694B0B" w:rsidRPr="005850BA" w:rsidTr="002A4088">
        <w:tc>
          <w:tcPr>
            <w:tcW w:w="544" w:type="dxa"/>
          </w:tcPr>
          <w:p w:rsidR="00694B0B" w:rsidRPr="005850BA" w:rsidRDefault="00694B0B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94B0B" w:rsidRPr="005850BA" w:rsidRDefault="00694B0B" w:rsidP="002A4088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694B0B" w:rsidRPr="005850BA" w:rsidRDefault="00E55B9A" w:rsidP="002A4088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</w:tbl>
    <w:p w:rsidR="00694B0B" w:rsidRDefault="00694B0B" w:rsidP="000C4A3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6E6E" w:rsidRPr="009A6E6E" w:rsidRDefault="009A6E6E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9A6E6E" w:rsidTr="009A6E6E">
        <w:tc>
          <w:tcPr>
            <w:tcW w:w="4606" w:type="dxa"/>
          </w:tcPr>
          <w:p w:rsidR="009A6E6E" w:rsidRPr="009A6E6E" w:rsidRDefault="009A6E6E" w:rsidP="009A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6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9A6E6E" w:rsidRPr="009A6E6E" w:rsidRDefault="009A6E6E" w:rsidP="009A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6E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9A6E6E" w:rsidRDefault="009A6E6E" w:rsidP="009A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A6E6E" w:rsidRDefault="009A6E6E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E6E" w:rsidRDefault="009A6E6E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9A6E6E" w:rsidRPr="009A6E6E" w:rsidRDefault="009A6E6E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06A" w:rsidRDefault="0019406A" w:rsidP="00F35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08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FF6" w:rsidRPr="00517D46">
        <w:rPr>
          <w:rFonts w:ascii="Times New Roman" w:hAnsi="Times New Roman" w:cs="Times New Roman"/>
          <w:sz w:val="24"/>
          <w:szCs w:val="24"/>
        </w:rPr>
        <w:t>Илиан Иванов</w:t>
      </w:r>
      <w:r w:rsidR="007C161A">
        <w:rPr>
          <w:rFonts w:ascii="Times New Roman" w:hAnsi="Times New Roman"/>
          <w:sz w:val="24"/>
          <w:szCs w:val="24"/>
        </w:rPr>
        <w:t>.- председател</w:t>
      </w:r>
      <w:r w:rsidR="007C161A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1A">
        <w:rPr>
          <w:rFonts w:ascii="Times New Roman" w:hAnsi="Times New Roman"/>
          <w:sz w:val="24"/>
          <w:szCs w:val="24"/>
        </w:rPr>
        <w:t>на РИК 16 – Пловдив</w:t>
      </w:r>
      <w:r w:rsidR="007C16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E6E" w:rsidRPr="009A6E6E" w:rsidRDefault="00AD609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lastRenderedPageBreak/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9152D">
        <w:rPr>
          <w:rFonts w:ascii="Times New Roman" w:hAnsi="Times New Roman"/>
          <w:sz w:val="24"/>
          <w:szCs w:val="24"/>
        </w:rPr>
        <w:t>храна на изборните помещения, ползвани от СИК и ПСИК при произвеждане на изборите за членове на Европейския парламент от Република България на 26 май 2019г. в Шестнадесети изборен район – Пловдив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6E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9A6E6E" w:rsidTr="009A6E6E">
        <w:tc>
          <w:tcPr>
            <w:tcW w:w="4606" w:type="dxa"/>
          </w:tcPr>
          <w:p w:rsidR="009A6E6E" w:rsidRP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6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9A6E6E" w:rsidRP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6E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A6E6E" w:rsidRDefault="009A6E6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A6E6E" w:rsidRDefault="009A6E6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9A6E6E" w:rsidRPr="009A6E6E" w:rsidRDefault="009A6E6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9406A" w:rsidRDefault="0019406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732AF6" w:rsidRPr="00F35582" w:rsidRDefault="00EC58EA" w:rsidP="0019406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582">
        <w:rPr>
          <w:rFonts w:ascii="Times New Roman" w:hAnsi="Times New Roman" w:cs="Times New Roman"/>
          <w:sz w:val="24"/>
          <w:szCs w:val="24"/>
        </w:rPr>
        <w:t>взе следното:</w:t>
      </w:r>
    </w:p>
    <w:p w:rsidR="00AC3073" w:rsidRPr="00AC3073" w:rsidRDefault="00AC3073" w:rsidP="009B4CAC">
      <w:pPr>
        <w:shd w:val="clear" w:color="auto" w:fill="FEFEF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09E" w:rsidRPr="00F9152D" w:rsidRDefault="00732AF6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4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D609E" w:rsidRPr="00F9152D">
        <w:rPr>
          <w:rFonts w:ascii="Times New Roman" w:hAnsi="Times New Roman"/>
          <w:b/>
          <w:bCs/>
          <w:sz w:val="24"/>
          <w:szCs w:val="24"/>
        </w:rPr>
        <w:t>РЕШЕНИЕ № 46-ЕП</w:t>
      </w:r>
    </w:p>
    <w:p w:rsidR="00AD609E" w:rsidRPr="00F9152D" w:rsidRDefault="00AD609E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66">
        <w:rPr>
          <w:rFonts w:ascii="Times New Roman" w:hAnsi="Times New Roman"/>
          <w:b/>
          <w:bCs/>
          <w:sz w:val="24"/>
          <w:szCs w:val="24"/>
        </w:rPr>
        <w:t>Пловдив, 20.05.2019г.</w:t>
      </w:r>
    </w:p>
    <w:p w:rsidR="00AD609E" w:rsidRPr="00F9152D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152D">
        <w:rPr>
          <w:rFonts w:ascii="Times New Roman" w:hAnsi="Times New Roman"/>
          <w:sz w:val="24"/>
          <w:szCs w:val="24"/>
        </w:rPr>
        <w:lastRenderedPageBreak/>
        <w:t>ОТНОСНО: охрана на изборните помещения, ползвани от СИК и ПСИК при произвеждане на изборите за членове на Европейския парламент от Република България на 26 май 2019г. в Шестнадесети изборен район – Пловдив</w:t>
      </w:r>
    </w:p>
    <w:p w:rsidR="00AD609E" w:rsidRPr="00F9152D" w:rsidRDefault="00AD609E" w:rsidP="00AD609E">
      <w:pPr>
        <w:pStyle w:val="a9"/>
      </w:pPr>
      <w:r w:rsidRPr="00F9152D">
        <w:t>На основание чл. 72, ал. 1, т. 1, т. 18 и т. 29 от Изборния кодекс, Районна избирателна комисия Шестнадесети изборен район - Пловдив</w:t>
      </w:r>
    </w:p>
    <w:p w:rsidR="00AD609E" w:rsidRPr="00F9152D" w:rsidRDefault="00AD609E" w:rsidP="00AD60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9152D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D609E" w:rsidRPr="004464B1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152D">
        <w:rPr>
          <w:rFonts w:ascii="Times New Roman" w:hAnsi="Times New Roman"/>
          <w:sz w:val="24"/>
          <w:szCs w:val="24"/>
        </w:rPr>
        <w:t>1.</w:t>
      </w:r>
      <w:r w:rsidRPr="004464B1">
        <w:rPr>
          <w:rFonts w:ascii="Times New Roman" w:hAnsi="Times New Roman"/>
          <w:sz w:val="24"/>
          <w:szCs w:val="24"/>
        </w:rPr>
        <w:t>Охраната на изборните помещения, ползвани от СИК и ПСИК, се извършва от служители на МВР за времето от запечатван</w:t>
      </w:r>
      <w:r w:rsidRPr="00F9152D">
        <w:rPr>
          <w:rFonts w:ascii="Times New Roman" w:hAnsi="Times New Roman"/>
          <w:sz w:val="24"/>
          <w:szCs w:val="24"/>
        </w:rPr>
        <w:t>ето на помещенията на дата 25.05.2019</w:t>
      </w:r>
      <w:r w:rsidRPr="004464B1">
        <w:rPr>
          <w:rFonts w:ascii="Times New Roman" w:hAnsi="Times New Roman"/>
          <w:sz w:val="24"/>
          <w:szCs w:val="24"/>
        </w:rPr>
        <w:t>г. до приключване на изборния процес в изборния ден при следната процедура:</w:t>
      </w:r>
    </w:p>
    <w:p w:rsidR="00AD609E" w:rsidRPr="004464B1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152D">
        <w:rPr>
          <w:rFonts w:ascii="Times New Roman" w:hAnsi="Times New Roman"/>
          <w:sz w:val="24"/>
          <w:szCs w:val="24"/>
        </w:rPr>
        <w:t>1.1. На 25.05.2019</w:t>
      </w:r>
      <w:r w:rsidRPr="004464B1">
        <w:rPr>
          <w:rFonts w:ascii="Times New Roman" w:hAnsi="Times New Roman"/>
          <w:sz w:val="24"/>
          <w:szCs w:val="24"/>
        </w:rPr>
        <w:t xml:space="preserve">г., след приключване </w:t>
      </w:r>
      <w:r w:rsidRPr="00F9152D">
        <w:rPr>
          <w:rFonts w:ascii="Times New Roman" w:hAnsi="Times New Roman"/>
          <w:sz w:val="24"/>
          <w:szCs w:val="24"/>
        </w:rPr>
        <w:t>на подготовката на</w:t>
      </w:r>
      <w:r w:rsidRPr="004464B1">
        <w:rPr>
          <w:rFonts w:ascii="Times New Roman" w:hAnsi="Times New Roman"/>
          <w:sz w:val="24"/>
          <w:szCs w:val="24"/>
        </w:rPr>
        <w:t xml:space="preserve"> изборното п</w:t>
      </w:r>
      <w:r w:rsidRPr="00F9152D">
        <w:rPr>
          <w:rFonts w:ascii="Times New Roman" w:hAnsi="Times New Roman"/>
          <w:sz w:val="24"/>
          <w:szCs w:val="24"/>
        </w:rPr>
        <w:t>омещение</w:t>
      </w:r>
      <w:r w:rsidRPr="004464B1">
        <w:rPr>
          <w:rFonts w:ascii="Times New Roman" w:hAnsi="Times New Roman"/>
          <w:sz w:val="24"/>
          <w:szCs w:val="24"/>
        </w:rPr>
        <w:t xml:space="preserve">, </w:t>
      </w:r>
      <w:r w:rsidRPr="00F9152D">
        <w:rPr>
          <w:rFonts w:ascii="Times New Roman" w:hAnsi="Times New Roman"/>
          <w:sz w:val="24"/>
          <w:szCs w:val="24"/>
        </w:rPr>
        <w:t>то</w:t>
      </w:r>
      <w:r w:rsidRPr="004464B1">
        <w:rPr>
          <w:rFonts w:ascii="Times New Roman" w:hAnsi="Times New Roman"/>
          <w:sz w:val="24"/>
          <w:szCs w:val="24"/>
        </w:rPr>
        <w:t xml:space="preserve"> се заключва и запечатва с хартиена лента, </w:t>
      </w:r>
      <w:r w:rsidRPr="00F9152D">
        <w:rPr>
          <w:rFonts w:ascii="Times New Roman" w:hAnsi="Times New Roman"/>
          <w:sz w:val="24"/>
          <w:szCs w:val="24"/>
        </w:rPr>
        <w:t xml:space="preserve">подпечатана с печата на общината/района и  </w:t>
      </w:r>
      <w:r w:rsidRPr="004464B1">
        <w:rPr>
          <w:rFonts w:ascii="Times New Roman" w:hAnsi="Times New Roman"/>
          <w:sz w:val="24"/>
          <w:szCs w:val="24"/>
        </w:rPr>
        <w:t>подписана от присъстващите членове на СИК/ПСИК. Председ</w:t>
      </w:r>
      <w:r w:rsidRPr="00F9152D">
        <w:rPr>
          <w:rFonts w:ascii="Times New Roman" w:hAnsi="Times New Roman"/>
          <w:sz w:val="24"/>
          <w:szCs w:val="24"/>
        </w:rPr>
        <w:t>ателят, заместник-председателят</w:t>
      </w:r>
      <w:r w:rsidRPr="004464B1">
        <w:rPr>
          <w:rFonts w:ascii="Times New Roman" w:hAnsi="Times New Roman"/>
          <w:sz w:val="24"/>
          <w:szCs w:val="24"/>
        </w:rPr>
        <w:t xml:space="preserve"> или секретаря на СИК/ПСИК срещу подпис предава на служител на МВР помещението за охрана.</w:t>
      </w:r>
    </w:p>
    <w:p w:rsidR="00AD609E" w:rsidRPr="00F9152D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64B1">
        <w:rPr>
          <w:rFonts w:ascii="Times New Roman" w:hAnsi="Times New Roman"/>
          <w:sz w:val="24"/>
          <w:szCs w:val="24"/>
        </w:rPr>
        <w:br/>
        <w:t>1.2. В изборния ден, след преброяване на гласовете и опаковането на изборните книжа и материали, и преди настаняване в осигурения от общинската ад</w:t>
      </w:r>
      <w:r w:rsidRPr="00F9152D">
        <w:rPr>
          <w:rFonts w:ascii="Times New Roman" w:hAnsi="Times New Roman"/>
          <w:sz w:val="24"/>
          <w:szCs w:val="24"/>
        </w:rPr>
        <w:t>министрация  транспорт до РИК 16 - Пловдив град</w:t>
      </w:r>
      <w:r w:rsidRPr="004464B1">
        <w:rPr>
          <w:rFonts w:ascii="Times New Roman" w:hAnsi="Times New Roman"/>
          <w:sz w:val="24"/>
          <w:szCs w:val="24"/>
        </w:rPr>
        <w:t xml:space="preserve">, председателят, заместник-председателят или секретарят на СИК/ПСИК освобождава срещу подпис </w:t>
      </w:r>
      <w:r w:rsidRPr="00F9152D">
        <w:rPr>
          <w:rFonts w:ascii="Times New Roman" w:hAnsi="Times New Roman"/>
          <w:sz w:val="24"/>
          <w:szCs w:val="24"/>
        </w:rPr>
        <w:t>на</w:t>
      </w:r>
      <w:r w:rsidRPr="004464B1">
        <w:rPr>
          <w:rFonts w:ascii="Times New Roman" w:hAnsi="Times New Roman"/>
          <w:sz w:val="24"/>
          <w:szCs w:val="24"/>
        </w:rPr>
        <w:t xml:space="preserve"> служител на МВР изборното помещение от охрана.</w:t>
      </w:r>
    </w:p>
    <w:p w:rsidR="00AD609E" w:rsidRPr="004464B1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152D">
        <w:rPr>
          <w:rFonts w:ascii="Times New Roman" w:hAnsi="Times New Roman"/>
          <w:sz w:val="24"/>
          <w:szCs w:val="24"/>
        </w:rPr>
        <w:t>Да се уведомят членовете на СИК/ПСИК за настоящото решение, като препис от него да се изпрати, включително и по електронен път на ОД МВР-Пловдив.</w:t>
      </w:r>
    </w:p>
    <w:p w:rsidR="00AD609E" w:rsidRPr="00F9152D" w:rsidRDefault="00AD609E" w:rsidP="00AD60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152D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812D2F" w:rsidRDefault="00812D2F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54B" w:rsidRPr="00EA04F7" w:rsidRDefault="00EB154B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154B" w:rsidRPr="009B4CAC" w:rsidRDefault="00EB154B" w:rsidP="00EB15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AD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517D46">
        <w:rPr>
          <w:rFonts w:ascii="Times New Roman" w:hAnsi="Times New Roman" w:cs="Times New Roman"/>
          <w:sz w:val="24"/>
          <w:szCs w:val="24"/>
        </w:rPr>
        <w:t>Илиан Иванов</w:t>
      </w:r>
      <w:r w:rsidR="00AD609E">
        <w:rPr>
          <w:rFonts w:ascii="Times New Roman" w:hAnsi="Times New Roman"/>
          <w:sz w:val="24"/>
          <w:szCs w:val="24"/>
        </w:rPr>
        <w:t>.- председател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>
        <w:rPr>
          <w:rFonts w:ascii="Times New Roman" w:hAnsi="Times New Roman"/>
          <w:sz w:val="24"/>
          <w:szCs w:val="24"/>
        </w:rPr>
        <w:t>на РИК 16 – Пловдив</w:t>
      </w:r>
      <w:r w:rsidR="00AD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B9A" w:rsidRDefault="00EB154B" w:rsidP="00E55B9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A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09E">
        <w:rPr>
          <w:rFonts w:ascii="Times New Roman" w:hAnsi="Times New Roman"/>
          <w:sz w:val="24"/>
          <w:szCs w:val="24"/>
          <w:lang w:val="en-US"/>
        </w:rPr>
        <w:t>T</w:t>
      </w:r>
      <w:r w:rsidR="00AD609E" w:rsidRPr="0073701E">
        <w:rPr>
          <w:rFonts w:ascii="Times New Roman" w:hAnsi="Times New Roman"/>
          <w:sz w:val="24"/>
          <w:szCs w:val="24"/>
        </w:rPr>
        <w:t>ранспортиране, охрана, организацията и вътрешния ред на СИК и ПСИК до и в РИК 16- Пловдив град при предаване и съхранение на изборните книжа и материали от изборите за членове на Европейския парламент от Република България на 26 май 2019 г. в палата № 3 на Международен панаир Пловдив, определяне на зони за прест</w:t>
      </w:r>
      <w:r w:rsidR="00AD609E">
        <w:rPr>
          <w:rFonts w:ascii="Times New Roman" w:hAnsi="Times New Roman"/>
          <w:sz w:val="24"/>
          <w:szCs w:val="24"/>
        </w:rPr>
        <w:t xml:space="preserve">ой и присъствие на наблюдатели, </w:t>
      </w:r>
      <w:r w:rsidR="00AD609E" w:rsidRPr="0073701E">
        <w:rPr>
          <w:rFonts w:ascii="Times New Roman" w:hAnsi="Times New Roman"/>
          <w:sz w:val="24"/>
          <w:szCs w:val="24"/>
        </w:rPr>
        <w:t>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</w:r>
      <w:r w:rsidR="00AD609E">
        <w:rPr>
          <w:rFonts w:ascii="Times New Roman" w:hAnsi="Times New Roman"/>
          <w:sz w:val="24"/>
          <w:szCs w:val="24"/>
          <w:lang w:val="en-US"/>
        </w:rPr>
        <w:t>.</w:t>
      </w:r>
    </w:p>
    <w:p w:rsidR="0019406A" w:rsidRDefault="00AD609E" w:rsidP="00E55B9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6E" w:rsidRPr="009A6E6E" w:rsidRDefault="009A6E6E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9A6E6E" w:rsidTr="009A6E6E">
        <w:tc>
          <w:tcPr>
            <w:tcW w:w="4606" w:type="dxa"/>
          </w:tcPr>
          <w:p w:rsidR="009A6E6E" w:rsidRP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Членове на РИК</w:t>
            </w:r>
          </w:p>
        </w:tc>
        <w:tc>
          <w:tcPr>
            <w:tcW w:w="4606" w:type="dxa"/>
          </w:tcPr>
          <w:p w:rsidR="009A6E6E" w:rsidRP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6E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6E6E" w:rsidTr="009A6E6E">
        <w:tc>
          <w:tcPr>
            <w:tcW w:w="4606" w:type="dxa"/>
          </w:tcPr>
          <w:p w:rsidR="009A6E6E" w:rsidRDefault="009A6E6E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9A6E6E" w:rsidRDefault="009A6E6E" w:rsidP="009A6E6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A6E6E" w:rsidRDefault="009A6E6E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A6E6E" w:rsidRDefault="009A6E6E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9A6E6E" w:rsidRPr="009A6E6E" w:rsidRDefault="009A6E6E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934C1" w:rsidRPr="005934C1" w:rsidRDefault="005934C1" w:rsidP="005934C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609E" w:rsidRPr="0073701E" w:rsidRDefault="00AD609E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01E">
        <w:rPr>
          <w:rFonts w:ascii="Times New Roman" w:hAnsi="Times New Roman"/>
          <w:b/>
          <w:bCs/>
          <w:sz w:val="24"/>
          <w:szCs w:val="24"/>
        </w:rPr>
        <w:t>РЕШЕНИЕ № 47-ЕП</w:t>
      </w:r>
    </w:p>
    <w:p w:rsidR="00AD609E" w:rsidRPr="0073701E" w:rsidRDefault="00AD609E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20</w:t>
      </w:r>
      <w:r w:rsidRPr="0073701E">
        <w:rPr>
          <w:rFonts w:ascii="Times New Roman" w:hAnsi="Times New Roman"/>
          <w:b/>
          <w:bCs/>
          <w:sz w:val="24"/>
          <w:szCs w:val="24"/>
        </w:rPr>
        <w:t>.05.2019г.</w:t>
      </w:r>
    </w:p>
    <w:p w:rsidR="00AD609E" w:rsidRPr="0073701E" w:rsidRDefault="00AD609E" w:rsidP="00AD609E">
      <w:pPr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t>ОТНОСНО: транспортиране, охрана, организацията и вътрешния ред на СИК и ПСИК до и в РИК 16- Пловдив град при предаване и съхранение на изборните книжа и материали от изборите за членове на Европейския парламент от Република България на 26 май 2019 г. в палата № 3 на Международен панаир Пловдив, определяне на зони за прест</w:t>
      </w:r>
      <w:r>
        <w:rPr>
          <w:rFonts w:ascii="Times New Roman" w:hAnsi="Times New Roman"/>
          <w:sz w:val="24"/>
          <w:szCs w:val="24"/>
        </w:rPr>
        <w:t xml:space="preserve">ой и присъствие на наблюдатели, </w:t>
      </w:r>
      <w:r w:rsidRPr="0073701E">
        <w:rPr>
          <w:rFonts w:ascii="Times New Roman" w:hAnsi="Times New Roman"/>
          <w:sz w:val="24"/>
          <w:szCs w:val="24"/>
        </w:rPr>
        <w:t>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</w:r>
    </w:p>
    <w:p w:rsidR="00AD609E" w:rsidRPr="0073701E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lastRenderedPageBreak/>
        <w:t>На основание На основание чл. 72, ал. 1, т. 1, т. 18 и т. 29 от Изборния кодекс, Районна избирателна комисия Шестнадесети изборен район - Пловдив</w:t>
      </w:r>
    </w:p>
    <w:p w:rsidR="00AD609E" w:rsidRPr="0073701E" w:rsidRDefault="00AD609E" w:rsidP="00AD60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Транспортът и охраната на представителите на СИК и ПСИК, които ще предават протоколите и останалите кни</w:t>
      </w:r>
      <w:r w:rsidRPr="0073701E">
        <w:rPr>
          <w:rFonts w:ascii="Times New Roman" w:hAnsi="Times New Roman"/>
          <w:sz w:val="24"/>
          <w:szCs w:val="24"/>
        </w:rPr>
        <w:t>жа и материали от изборните помещения до РИК 16 Пловдив в палата № 3</w:t>
      </w:r>
      <w:r w:rsidRPr="00E90380">
        <w:rPr>
          <w:rFonts w:ascii="Times New Roman" w:hAnsi="Times New Roman"/>
          <w:sz w:val="24"/>
          <w:szCs w:val="24"/>
        </w:rPr>
        <w:t xml:space="preserve"> на Международен панаир Пл</w:t>
      </w:r>
      <w:r w:rsidRPr="0073701E">
        <w:rPr>
          <w:rFonts w:ascii="Times New Roman" w:hAnsi="Times New Roman"/>
          <w:sz w:val="24"/>
          <w:szCs w:val="24"/>
        </w:rPr>
        <w:t>овдив, се осигуряват от общинската администрация</w:t>
      </w:r>
      <w:r w:rsidRPr="00E90380">
        <w:rPr>
          <w:rFonts w:ascii="Times New Roman" w:hAnsi="Times New Roman"/>
          <w:sz w:val="24"/>
          <w:szCs w:val="24"/>
        </w:rPr>
        <w:t xml:space="preserve"> и от органите на МВР. Няколко съседни СИК могат да бъдат обслужени от едно транспортно средство.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t>Забранява се на членовете на СИК да пренасят протоколите, бюлетините, изборните книжа и други материали по домовете си или на други места освен в РИК и в общината.</w:t>
      </w:r>
    </w:p>
    <w:p w:rsidR="00AD609E" w:rsidRPr="0073701E" w:rsidRDefault="00AD609E" w:rsidP="003E3D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Книжата и материалите се транспортират от секцията (изборното помещение) до РИК със специално организиран тра</w:t>
      </w:r>
      <w:r w:rsidRPr="0073701E">
        <w:rPr>
          <w:rFonts w:ascii="Times New Roman" w:hAnsi="Times New Roman"/>
          <w:sz w:val="24"/>
          <w:szCs w:val="24"/>
        </w:rPr>
        <w:t xml:space="preserve">нспорт. </w:t>
      </w:r>
      <w:r w:rsidRPr="00E90380">
        <w:rPr>
          <w:rFonts w:ascii="Times New Roman" w:hAnsi="Times New Roman"/>
          <w:sz w:val="24"/>
          <w:szCs w:val="24"/>
        </w:rPr>
        <w:t>На всяко транспортно средство на предната видима част на стъклото се</w:t>
      </w:r>
      <w:r w:rsidRPr="0073701E">
        <w:rPr>
          <w:rFonts w:ascii="Times New Roman" w:hAnsi="Times New Roman"/>
          <w:sz w:val="24"/>
          <w:szCs w:val="24"/>
        </w:rPr>
        <w:t xml:space="preserve"> поставя табела с надпис „РИК 16</w:t>
      </w:r>
      <w:r w:rsidRPr="00E90380">
        <w:rPr>
          <w:rFonts w:ascii="Times New Roman" w:hAnsi="Times New Roman"/>
          <w:sz w:val="24"/>
          <w:szCs w:val="24"/>
        </w:rPr>
        <w:t>”.</w:t>
      </w:r>
    </w:p>
    <w:p w:rsidR="00AD609E" w:rsidRPr="00E90380" w:rsidRDefault="00AD609E" w:rsidP="003E3D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t>Водачът на транспортното средство следва да притежава писмо, подписано от кмета на общината или от друго оправомощено от него длъжностно лице, отговорно за организационно-техническата подготовка на изборите. В писмото се отбелязват трите имена и ЕГН на водача, регистрационният номер на транспортното средство и целта на пътуването.</w:t>
      </w:r>
    </w:p>
    <w:p w:rsidR="00AD609E" w:rsidRPr="00E90380" w:rsidRDefault="00AD609E" w:rsidP="003E3D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Транспортното средство, ескортирано от автомобил със специален режим на движение превозва членовете на СИК/ПСИК, приносители на протоколите и останалите книжа и материали в РИК за предаване на протоколите и списъците</w:t>
      </w:r>
      <w:r w:rsidRPr="0073701E">
        <w:rPr>
          <w:rFonts w:ascii="Times New Roman" w:hAnsi="Times New Roman"/>
          <w:sz w:val="24"/>
          <w:szCs w:val="24"/>
        </w:rPr>
        <w:t xml:space="preserve"> на РИК до палата № 3</w:t>
      </w:r>
      <w:r w:rsidRPr="00E90380">
        <w:rPr>
          <w:rFonts w:ascii="Times New Roman" w:hAnsi="Times New Roman"/>
          <w:sz w:val="24"/>
          <w:szCs w:val="24"/>
        </w:rPr>
        <w:t>, разположена на територията на Международен панаир Пловдив, след което останалите книжа и материали се предават на общинската</w:t>
      </w:r>
      <w:r w:rsidRPr="0073701E">
        <w:rPr>
          <w:rFonts w:ascii="Times New Roman" w:hAnsi="Times New Roman"/>
          <w:sz w:val="24"/>
          <w:szCs w:val="24"/>
        </w:rPr>
        <w:t>/районната</w:t>
      </w:r>
      <w:r w:rsidRPr="00E90380">
        <w:rPr>
          <w:rFonts w:ascii="Times New Roman" w:hAnsi="Times New Roman"/>
          <w:sz w:val="24"/>
          <w:szCs w:val="24"/>
        </w:rPr>
        <w:t xml:space="preserve"> администрация.</w:t>
      </w:r>
    </w:p>
    <w:p w:rsidR="00AD609E" w:rsidRPr="00E90380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 xml:space="preserve">Не се позволява транспортирането </w:t>
      </w:r>
      <w:r w:rsidRPr="0073701E">
        <w:rPr>
          <w:rFonts w:ascii="Times New Roman" w:hAnsi="Times New Roman"/>
          <w:sz w:val="24"/>
          <w:szCs w:val="24"/>
        </w:rPr>
        <w:t xml:space="preserve">със собствен транспорт </w:t>
      </w:r>
      <w:r w:rsidRPr="00E90380">
        <w:rPr>
          <w:rFonts w:ascii="Times New Roman" w:hAnsi="Times New Roman"/>
          <w:sz w:val="24"/>
          <w:szCs w:val="24"/>
        </w:rPr>
        <w:t>на представителите на СИК и ПСИК, които ще предават протоколите</w:t>
      </w:r>
      <w:r w:rsidRPr="0073701E">
        <w:rPr>
          <w:rFonts w:ascii="Times New Roman" w:hAnsi="Times New Roman"/>
          <w:sz w:val="24"/>
          <w:szCs w:val="24"/>
        </w:rPr>
        <w:t xml:space="preserve"> и останалите книжа и материали</w:t>
      </w:r>
      <w:r w:rsidRPr="00E90380">
        <w:rPr>
          <w:rFonts w:ascii="Times New Roman" w:hAnsi="Times New Roman"/>
          <w:sz w:val="24"/>
          <w:szCs w:val="24"/>
        </w:rPr>
        <w:t xml:space="preserve"> </w:t>
      </w:r>
      <w:r w:rsidRPr="0073701E">
        <w:rPr>
          <w:rFonts w:ascii="Times New Roman" w:hAnsi="Times New Roman"/>
          <w:sz w:val="24"/>
          <w:szCs w:val="24"/>
        </w:rPr>
        <w:t>от изборните помещения до РИК 16</w:t>
      </w:r>
      <w:r w:rsidRPr="00E90380">
        <w:rPr>
          <w:rFonts w:ascii="Times New Roman" w:hAnsi="Times New Roman"/>
          <w:sz w:val="24"/>
          <w:szCs w:val="24"/>
        </w:rPr>
        <w:t xml:space="preserve"> Пловдив </w:t>
      </w:r>
      <w:r w:rsidRPr="0073701E">
        <w:rPr>
          <w:rFonts w:ascii="Times New Roman" w:hAnsi="Times New Roman"/>
          <w:sz w:val="24"/>
          <w:szCs w:val="24"/>
        </w:rPr>
        <w:t>град</w:t>
      </w:r>
      <w:r w:rsidRPr="00E90380">
        <w:rPr>
          <w:rFonts w:ascii="Times New Roman" w:hAnsi="Times New Roman"/>
          <w:sz w:val="24"/>
          <w:szCs w:val="24"/>
        </w:rPr>
        <w:t xml:space="preserve"> в Международен панаир Пловдив, както и транспортирането им без осигурена охрана от органите на МВР.</w:t>
      </w:r>
    </w:p>
    <w:p w:rsidR="00AD609E" w:rsidRPr="00E90380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t>Достъпът до палата № 3</w:t>
      </w:r>
      <w:r w:rsidRPr="00E90380">
        <w:rPr>
          <w:rFonts w:ascii="Times New Roman" w:hAnsi="Times New Roman"/>
          <w:sz w:val="24"/>
          <w:szCs w:val="24"/>
        </w:rPr>
        <w:t xml:space="preserve"> се осъществява чрез пропускателен режим, като вх</w:t>
      </w:r>
      <w:r w:rsidRPr="0073701E">
        <w:rPr>
          <w:rFonts w:ascii="Times New Roman" w:hAnsi="Times New Roman"/>
          <w:sz w:val="24"/>
          <w:szCs w:val="24"/>
        </w:rPr>
        <w:t xml:space="preserve">одът за транспортните средства </w:t>
      </w:r>
      <w:r w:rsidRPr="00E90380">
        <w:rPr>
          <w:rFonts w:ascii="Times New Roman" w:hAnsi="Times New Roman"/>
          <w:sz w:val="24"/>
          <w:szCs w:val="24"/>
        </w:rPr>
        <w:t xml:space="preserve">е от транспортен вход откъм бул. „България”. </w:t>
      </w:r>
    </w:p>
    <w:p w:rsidR="00AD609E" w:rsidRPr="00E90380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След влизането на транспортното средство, със съдействието на органите на МВР, същото се насочва със светлинна или друга подхо</w:t>
      </w:r>
      <w:r w:rsidRPr="0073701E">
        <w:rPr>
          <w:rFonts w:ascii="Times New Roman" w:hAnsi="Times New Roman"/>
          <w:sz w:val="24"/>
          <w:szCs w:val="24"/>
        </w:rPr>
        <w:t>дяща сигнализация, маркировка или указателни знаци към палата № 3</w:t>
      </w:r>
      <w:r w:rsidRPr="00E90380">
        <w:rPr>
          <w:rFonts w:ascii="Times New Roman" w:hAnsi="Times New Roman"/>
          <w:sz w:val="24"/>
          <w:szCs w:val="24"/>
        </w:rPr>
        <w:t>, където спира на място, определено за престой и паркиране.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Членовете на СИК/ПСИК слизат от транспортното средство и се насочват към определения вход на палатата. Следващото ППС, което пристигне, изчаква със затворени врати всички членове на СИК/ПСИК от предходното транспортно средство да получат поредни номера, след което отваря врати, за да слязат членовете на СИК/ПСИК, които превозва. Същото се отнася за всяко следващо транспортно средство. Контролът на достъп до входа на палатата се възлага на органите на МВР и служителите на О</w:t>
      </w:r>
      <w:r w:rsidRPr="0073701E">
        <w:rPr>
          <w:rFonts w:ascii="Times New Roman" w:hAnsi="Times New Roman"/>
          <w:sz w:val="24"/>
          <w:szCs w:val="24"/>
        </w:rPr>
        <w:t>бщина</w:t>
      </w:r>
      <w:r w:rsidRPr="00E90380">
        <w:rPr>
          <w:rFonts w:ascii="Times New Roman" w:hAnsi="Times New Roman"/>
          <w:sz w:val="24"/>
          <w:szCs w:val="24"/>
        </w:rPr>
        <w:t xml:space="preserve"> Пловдив.</w:t>
      </w:r>
      <w:r w:rsidRPr="0073701E">
        <w:rPr>
          <w:rFonts w:ascii="Times New Roman" w:hAnsi="Times New Roman"/>
          <w:sz w:val="24"/>
          <w:szCs w:val="24"/>
        </w:rPr>
        <w:t>„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Определените служители от Об</w:t>
      </w:r>
      <w:r w:rsidRPr="0073701E">
        <w:rPr>
          <w:rFonts w:ascii="Times New Roman" w:hAnsi="Times New Roman"/>
          <w:sz w:val="24"/>
          <w:szCs w:val="24"/>
        </w:rPr>
        <w:t xml:space="preserve">щина </w:t>
      </w:r>
      <w:r w:rsidRPr="00E90380">
        <w:rPr>
          <w:rFonts w:ascii="Times New Roman" w:hAnsi="Times New Roman"/>
          <w:sz w:val="24"/>
          <w:szCs w:val="24"/>
        </w:rPr>
        <w:t xml:space="preserve">Пловдив следва да снабдяват с последователни номера пристигащите СИК/ПСИК непосредствено след входа на палатата, определен за влизане на членовете на СИК/ПСИК, като при всеки </w:t>
      </w:r>
      <w:r w:rsidRPr="00E90380">
        <w:rPr>
          <w:rFonts w:ascii="Times New Roman" w:hAnsi="Times New Roman"/>
          <w:sz w:val="24"/>
          <w:szCs w:val="24"/>
        </w:rPr>
        <w:lastRenderedPageBreak/>
        <w:t xml:space="preserve">даден от тях номер отразяват в таблична форма поредния номер, </w:t>
      </w:r>
      <w:r w:rsidRPr="0073701E">
        <w:rPr>
          <w:rFonts w:ascii="Times New Roman" w:hAnsi="Times New Roman"/>
          <w:sz w:val="24"/>
          <w:szCs w:val="24"/>
        </w:rPr>
        <w:t>район</w:t>
      </w:r>
      <w:r w:rsidRPr="00E90380">
        <w:rPr>
          <w:rFonts w:ascii="Times New Roman" w:hAnsi="Times New Roman"/>
          <w:sz w:val="24"/>
          <w:szCs w:val="24"/>
        </w:rPr>
        <w:t xml:space="preserve"> и номер на секция.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Номерата да бъдат раздавани съобразно поредността на пристигане на членовете на СИК/ПИСК, приносители на изборните книжа и материали.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 xml:space="preserve">Приносителите на изборни книжа и материали членове на СИК/ПСИК се допускат до ИП, находящ се на </w:t>
      </w:r>
      <w:r w:rsidRPr="0073701E">
        <w:rPr>
          <w:rFonts w:ascii="Times New Roman" w:hAnsi="Times New Roman"/>
          <w:sz w:val="24"/>
          <w:szCs w:val="24"/>
        </w:rPr>
        <w:t>партерния</w:t>
      </w:r>
      <w:r w:rsidRPr="00E90380">
        <w:rPr>
          <w:rFonts w:ascii="Times New Roman" w:hAnsi="Times New Roman"/>
          <w:sz w:val="24"/>
          <w:szCs w:val="24"/>
        </w:rPr>
        <w:t xml:space="preserve"> етаж на палатата, съобразно възможностите за обработването на секционните протоколи. Поредните номера се обявяват на табло, поставено на първия етаж на палатата и видимо от всички членове на СИК/ПСИК.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Определя зона за престой и изчакване на приносителите на изборни книжа и материали членове на СИК/ПСИК на п</w:t>
      </w:r>
      <w:r w:rsidRPr="0073701E">
        <w:rPr>
          <w:rFonts w:ascii="Times New Roman" w:hAnsi="Times New Roman"/>
          <w:sz w:val="24"/>
          <w:szCs w:val="24"/>
        </w:rPr>
        <w:t>артерния етаж на палата № 3</w:t>
      </w:r>
      <w:r w:rsidRPr="00E90380">
        <w:rPr>
          <w:rFonts w:ascii="Times New Roman" w:hAnsi="Times New Roman"/>
          <w:sz w:val="24"/>
          <w:szCs w:val="24"/>
        </w:rPr>
        <w:t>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Определя зона за представителите на средства за масово осведомяване, в която ще се огласяват решенията на РИК и ще се дават преск</w:t>
      </w:r>
      <w:r w:rsidRPr="0073701E">
        <w:rPr>
          <w:rFonts w:ascii="Times New Roman" w:hAnsi="Times New Roman"/>
          <w:sz w:val="24"/>
          <w:szCs w:val="24"/>
        </w:rPr>
        <w:t>онференции – помещение, обособено</w:t>
      </w:r>
      <w:r w:rsidRPr="00E90380">
        <w:rPr>
          <w:rFonts w:ascii="Times New Roman" w:hAnsi="Times New Roman"/>
          <w:sz w:val="24"/>
          <w:szCs w:val="24"/>
        </w:rPr>
        <w:t xml:space="preserve"> на п</w:t>
      </w:r>
      <w:r w:rsidRPr="0073701E">
        <w:rPr>
          <w:rFonts w:ascii="Times New Roman" w:hAnsi="Times New Roman"/>
          <w:sz w:val="24"/>
          <w:szCs w:val="24"/>
        </w:rPr>
        <w:t>артерния етаж на палата № 3</w:t>
      </w:r>
      <w:r w:rsidRPr="00E90380">
        <w:rPr>
          <w:rFonts w:ascii="Times New Roman" w:hAnsi="Times New Roman"/>
          <w:sz w:val="24"/>
          <w:szCs w:val="24"/>
        </w:rPr>
        <w:t xml:space="preserve">, </w:t>
      </w:r>
      <w:r w:rsidRPr="0073701E">
        <w:rPr>
          <w:rFonts w:ascii="Times New Roman" w:hAnsi="Times New Roman"/>
          <w:sz w:val="24"/>
          <w:szCs w:val="24"/>
        </w:rPr>
        <w:t xml:space="preserve">с обозначение. </w:t>
      </w:r>
      <w:r w:rsidRPr="00E90380">
        <w:rPr>
          <w:rFonts w:ascii="Times New Roman" w:hAnsi="Times New Roman"/>
          <w:sz w:val="24"/>
          <w:szCs w:val="24"/>
        </w:rPr>
        <w:t>При възможност и необходимост, това място може да бъде променено.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При въвеждане на данните от протоколите на СИК/ПСИК в ИП на РИК може да присъства</w:t>
      </w:r>
      <w:r w:rsidRPr="0073701E">
        <w:rPr>
          <w:rFonts w:ascii="Times New Roman" w:hAnsi="Times New Roman"/>
          <w:sz w:val="24"/>
          <w:szCs w:val="24"/>
        </w:rPr>
        <w:t>т</w:t>
      </w:r>
      <w:r w:rsidRPr="00E90380">
        <w:rPr>
          <w:rFonts w:ascii="Times New Roman" w:hAnsi="Times New Roman"/>
          <w:sz w:val="24"/>
          <w:szCs w:val="24"/>
        </w:rPr>
        <w:t xml:space="preserve"> </w:t>
      </w:r>
      <w:r w:rsidRPr="0073701E">
        <w:rPr>
          <w:rFonts w:ascii="Times New Roman" w:hAnsi="Times New Roman"/>
          <w:sz w:val="24"/>
          <w:szCs w:val="24"/>
        </w:rPr>
        <w:t xml:space="preserve">отговорникът на ИП, операторите на компютри, персоналът за сервизно обслужване на техниката, представителите на преброителя, членовете на РИК, членовете на ЦИК, приносителите на протоколи от </w:t>
      </w:r>
      <w:r w:rsidRPr="0073701E">
        <w:rPr>
          <w:rFonts w:ascii="Times New Roman" w:hAnsi="Times New Roman"/>
          <w:bCs/>
          <w:sz w:val="24"/>
          <w:szCs w:val="24"/>
        </w:rPr>
        <w:t>СИК/ПСИК</w:t>
      </w:r>
      <w:r w:rsidRPr="0073701E">
        <w:rPr>
          <w:rFonts w:ascii="Times New Roman" w:hAnsi="Times New Roman"/>
          <w:sz w:val="24"/>
          <w:szCs w:val="24"/>
        </w:rPr>
        <w:t xml:space="preserve">, </w:t>
      </w:r>
      <w:r w:rsidRPr="00E90380">
        <w:rPr>
          <w:rFonts w:ascii="Times New Roman" w:hAnsi="Times New Roman"/>
          <w:sz w:val="24"/>
          <w:szCs w:val="24"/>
        </w:rPr>
        <w:t>само по един наблюдател от една и съща неправителствена организация, само по еди</w:t>
      </w:r>
      <w:r w:rsidRPr="0073701E">
        <w:rPr>
          <w:rFonts w:ascii="Times New Roman" w:hAnsi="Times New Roman"/>
          <w:sz w:val="24"/>
          <w:szCs w:val="24"/>
        </w:rPr>
        <w:t>н застъпник – на кандидатска листа</w:t>
      </w:r>
      <w:r w:rsidRPr="00E90380">
        <w:rPr>
          <w:rFonts w:ascii="Times New Roman" w:hAnsi="Times New Roman"/>
          <w:sz w:val="24"/>
          <w:szCs w:val="24"/>
        </w:rPr>
        <w:t xml:space="preserve"> на партия, коалиция и инициативен комитет и само по един представител на политическа партия, коалиция и инициативен комитет</w:t>
      </w:r>
      <w:r w:rsidRPr="0073701E">
        <w:rPr>
          <w:rFonts w:ascii="Times New Roman" w:hAnsi="Times New Roman"/>
          <w:sz w:val="24"/>
          <w:szCs w:val="24"/>
        </w:rPr>
        <w:t>,</w:t>
      </w:r>
      <w:r w:rsidRPr="00E90380">
        <w:rPr>
          <w:rFonts w:ascii="Times New Roman" w:hAnsi="Times New Roman"/>
          <w:sz w:val="24"/>
          <w:szCs w:val="24"/>
        </w:rPr>
        <w:t xml:space="preserve"> </w:t>
      </w:r>
      <w:r w:rsidRPr="0073701E">
        <w:rPr>
          <w:rFonts w:ascii="Times New Roman" w:hAnsi="Times New Roman"/>
          <w:sz w:val="24"/>
          <w:szCs w:val="24"/>
        </w:rPr>
        <w:t xml:space="preserve">регистрирали кандидати </w:t>
      </w:r>
      <w:r w:rsidRPr="00E90380">
        <w:rPr>
          <w:rFonts w:ascii="Times New Roman" w:hAnsi="Times New Roman"/>
          <w:sz w:val="24"/>
          <w:szCs w:val="24"/>
        </w:rPr>
        <w:t>на предварително определените от РИК и отговорника на ИП места. Местата следва да осигуряват пряка видимост към компютрите, на които се въвеждат данни. Те не могат да се намесват при работата на операторите и членовете на СИК и РИК.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При неспазване на реда в помещението, съответният нарушител се предупреждава, а при необходимост се отстранява от залата от РИК/отговорника на ИП.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След приемане на протоколите от районната избирателна комисия членовете на СИК/ПСИК предават в общинската администрация на комисията, назначена по реда на чл. 287, ал. 7 от ИК със заповед на кмета на общината останалите книжа и материали.</w:t>
      </w:r>
    </w:p>
    <w:p w:rsidR="00AD609E" w:rsidRPr="0073701E" w:rsidRDefault="00AD609E" w:rsidP="003E3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0380">
        <w:rPr>
          <w:rFonts w:ascii="Times New Roman" w:hAnsi="Times New Roman"/>
          <w:sz w:val="24"/>
          <w:szCs w:val="24"/>
        </w:rPr>
        <w:t>Запечатаните торби с бюлетините и другите книжа и материали на СИК/ПСИК не се разпечатват по никакъв повод без нарочно решение на РИК по чл. 287, ал. 3 от ИК за повторно преброяване на бюлетините, а след приемането им – от общинската администрация или въз основа на решение на Централната избирателна комисия и разпореждане на съда.</w:t>
      </w:r>
    </w:p>
    <w:p w:rsidR="00AD609E" w:rsidRPr="00E90380" w:rsidRDefault="00AD609E" w:rsidP="00AD609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t xml:space="preserve">Настоящото решение да се сведе до знанието на Община Пловдив и ОД МВР-Пловдив. </w:t>
      </w:r>
    </w:p>
    <w:p w:rsidR="00AD609E" w:rsidRPr="0073701E" w:rsidRDefault="00AD609E" w:rsidP="00AD60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381CA2" w:rsidRDefault="00381CA2" w:rsidP="00812D2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5B9A" w:rsidRDefault="00E55B9A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B9A" w:rsidRDefault="00E55B9A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09E" w:rsidRDefault="00381CA2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C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т.3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AD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517D46">
        <w:rPr>
          <w:rFonts w:ascii="Times New Roman" w:hAnsi="Times New Roman" w:cs="Times New Roman"/>
          <w:sz w:val="24"/>
          <w:szCs w:val="24"/>
        </w:rPr>
        <w:t>Илиан Иванов</w:t>
      </w:r>
      <w:r w:rsidR="00AD609E">
        <w:rPr>
          <w:rFonts w:ascii="Times New Roman" w:hAnsi="Times New Roman"/>
          <w:sz w:val="24"/>
          <w:szCs w:val="24"/>
        </w:rPr>
        <w:t>.- председател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>
        <w:rPr>
          <w:rFonts w:ascii="Times New Roman" w:hAnsi="Times New Roman"/>
          <w:sz w:val="24"/>
          <w:szCs w:val="24"/>
        </w:rPr>
        <w:t>на РИК 16 – Пловдив</w:t>
      </w:r>
      <w:r w:rsidR="00AD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09E" w:rsidRPr="00AD609E" w:rsidRDefault="00A5367B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Предложен бе проект на решение относно </w:t>
      </w:r>
      <w:r w:rsidR="00AD609E" w:rsidRPr="00AD609E">
        <w:rPr>
          <w:b/>
          <w:sz w:val="24"/>
          <w:szCs w:val="24"/>
        </w:rPr>
        <w:t>:</w:t>
      </w:r>
      <w:r w:rsidR="00AD609E" w:rsidRPr="00AD609E">
        <w:rPr>
          <w:sz w:val="24"/>
          <w:szCs w:val="24"/>
        </w:rPr>
        <w:t xml:space="preserve"> определяне на членове на РИК 16 – Пловдив град за предаване на избирателните списъци на териториалното звено на ГД ГРАО</w:t>
      </w:r>
    </w:p>
    <w:p w:rsidR="00E220E3" w:rsidRPr="00E220E3" w:rsidRDefault="00E220E3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220E3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220E3" w:rsidRPr="00E220E3" w:rsidTr="00E220E3"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220E3" w:rsidRPr="00E220E3" w:rsidRDefault="00E220E3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Pr="00E220E3" w:rsidRDefault="00E220E3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220E3"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E220E3" w:rsidRPr="00E220E3" w:rsidRDefault="00E220E3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3073" w:rsidRPr="005934C1" w:rsidRDefault="00381CA2" w:rsidP="00381CA2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1CA2" w:rsidRDefault="00381CA2" w:rsidP="00381CA2">
      <w:pPr>
        <w:shd w:val="clear" w:color="auto" w:fill="FEFEF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609E" w:rsidRPr="0073701E" w:rsidRDefault="00AD609E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01E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bCs/>
          <w:sz w:val="24"/>
          <w:szCs w:val="24"/>
        </w:rPr>
        <w:t>48</w:t>
      </w:r>
      <w:r w:rsidRPr="0073701E">
        <w:rPr>
          <w:rFonts w:ascii="Times New Roman" w:hAnsi="Times New Roman"/>
          <w:b/>
          <w:bCs/>
          <w:sz w:val="24"/>
          <w:szCs w:val="24"/>
        </w:rPr>
        <w:t>-ЕП</w:t>
      </w:r>
    </w:p>
    <w:p w:rsidR="00AD609E" w:rsidRPr="0073701E" w:rsidRDefault="00AD609E" w:rsidP="00AD609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20.</w:t>
      </w:r>
      <w:r w:rsidRPr="0073701E">
        <w:rPr>
          <w:rFonts w:ascii="Times New Roman" w:hAnsi="Times New Roman"/>
          <w:b/>
          <w:bCs/>
          <w:sz w:val="24"/>
          <w:szCs w:val="24"/>
        </w:rPr>
        <w:t>05.2019г.</w:t>
      </w:r>
    </w:p>
    <w:p w:rsidR="00AD609E" w:rsidRPr="00846915" w:rsidRDefault="00AD609E" w:rsidP="00AD609E">
      <w:pPr>
        <w:jc w:val="both"/>
        <w:rPr>
          <w:rFonts w:ascii="Times New Roman" w:hAnsi="Times New Roman"/>
          <w:sz w:val="24"/>
          <w:szCs w:val="24"/>
        </w:rPr>
      </w:pPr>
      <w:r w:rsidRPr="00846915">
        <w:rPr>
          <w:rFonts w:ascii="Times New Roman" w:hAnsi="Times New Roman"/>
          <w:sz w:val="24"/>
          <w:szCs w:val="24"/>
        </w:rPr>
        <w:lastRenderedPageBreak/>
        <w:t>ОТНОСНО: определяне на членове на РИК 16 – Пловдив град за предаване на избирателните списъци на териториалното звено на ГД ГРАО</w:t>
      </w:r>
    </w:p>
    <w:p w:rsidR="00AD609E" w:rsidRPr="00846915" w:rsidRDefault="00AD609E" w:rsidP="00AD6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6915">
        <w:rPr>
          <w:rFonts w:ascii="Times New Roman" w:hAnsi="Times New Roman"/>
          <w:sz w:val="24"/>
          <w:szCs w:val="24"/>
        </w:rPr>
        <w:t>На основание чл. 72, ал.1, т.1 от Изборния кодекс, както и съобразно Решение № 312-ЕП/14.05.2019г. на ЦИК, Районна избирателна комисия Шестнадесети изборен район - Пловдив</w:t>
      </w:r>
    </w:p>
    <w:p w:rsidR="00AD609E" w:rsidRPr="0073701E" w:rsidRDefault="00AD609E" w:rsidP="00AD60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701E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D609E" w:rsidRPr="00846915" w:rsidRDefault="00AD609E" w:rsidP="003E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46915">
        <w:rPr>
          <w:rFonts w:ascii="Times New Roman" w:hAnsi="Times New Roman"/>
          <w:sz w:val="24"/>
          <w:szCs w:val="24"/>
        </w:rPr>
        <w:t>Определя следните членове на РИК 17 – Пловдив област, които да предадат на териториалното звено на ГД „ГРАО“ получените от СИК/ПСИК: избирателни списъци, декларации, удостоверения, списъци на заличените лица и списъци за допълнително вписване на придружителите., с правото да подпишат съставения за целта протокол:</w:t>
      </w:r>
    </w:p>
    <w:p w:rsidR="00AD609E" w:rsidRPr="00846915" w:rsidRDefault="00E220E3" w:rsidP="003E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Божидар Манев</w:t>
      </w:r>
    </w:p>
    <w:p w:rsidR="00AD609E" w:rsidRDefault="00E220E3" w:rsidP="003E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Тодор Димов</w:t>
      </w:r>
    </w:p>
    <w:p w:rsidR="00510621" w:rsidRPr="00846915" w:rsidRDefault="00510621" w:rsidP="003E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Атанас Петров</w:t>
      </w:r>
    </w:p>
    <w:p w:rsidR="00AD609E" w:rsidRPr="00846915" w:rsidRDefault="00AD609E" w:rsidP="00694B0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AD609E" w:rsidRPr="00846915" w:rsidRDefault="00AD609E" w:rsidP="003E3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6915">
        <w:rPr>
          <w:rFonts w:ascii="Times New Roman" w:hAnsi="Times New Roman"/>
          <w:sz w:val="24"/>
          <w:szCs w:val="24"/>
        </w:rPr>
        <w:t>Районната избирателна комисия предоставя списъците от произведените избори на териториалното звено на ГД „ГРАО“ в МРРБ не по-късно от 30 май 2019г. За предаването на списъците се съставя приемо-предавателен протокол в 2 екземпляра между РИК и съответното ТЗ „ГРАО“. За констатирани липси РИК уведомяват незабавно ЦИК.</w:t>
      </w:r>
    </w:p>
    <w:p w:rsidR="00AD609E" w:rsidRPr="00846915" w:rsidRDefault="00AD609E" w:rsidP="00AD60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6915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381CA2" w:rsidRDefault="00381CA2" w:rsidP="00381CA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81CA2" w:rsidRDefault="00381CA2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B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09E">
        <w:rPr>
          <w:rFonts w:ascii="Times New Roman" w:eastAsia="Times New Roman" w:hAnsi="Times New Roman" w:cs="Times New Roman"/>
          <w:b/>
          <w:sz w:val="24"/>
          <w:szCs w:val="24"/>
        </w:rPr>
        <w:t xml:space="preserve"> т.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="005934C1">
        <w:rPr>
          <w:rFonts w:ascii="Times New Roman" w:eastAsia="Times New Roman" w:hAnsi="Times New Roman" w:cs="Times New Roman"/>
          <w:sz w:val="24"/>
          <w:szCs w:val="24"/>
        </w:rPr>
        <w:t>докладва Илиан Иванов – председател на РИК 16 – Пловдив.</w:t>
      </w:r>
    </w:p>
    <w:p w:rsidR="005934C1" w:rsidRPr="00A5367B" w:rsidRDefault="00AD609E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67B">
        <w:rPr>
          <w:rFonts w:ascii="Times New Roman" w:eastAsia="Times New Roman" w:hAnsi="Times New Roman" w:cs="Times New Roman"/>
          <w:sz w:val="24"/>
          <w:szCs w:val="24"/>
        </w:rPr>
        <w:t>Предложен бе проект на решение относно: определяне на член на РИК 16 – Пловдив град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</w:r>
      <w:r w:rsidR="00294FD6" w:rsidRPr="00A5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0E3" w:rsidRPr="00E220E3" w:rsidRDefault="00E220E3" w:rsidP="00294F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220E3" w:rsidTr="00E220E3"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 Николова Божилова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220E3" w:rsidRDefault="00E220E3" w:rsidP="00294F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Default="00E220E3" w:rsidP="00294F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E220E3" w:rsidRPr="00E220E3" w:rsidRDefault="00E220E3" w:rsidP="00294F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94FD6" w:rsidRDefault="00294FD6" w:rsidP="00294FD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4FD6" w:rsidRPr="005C6DBD" w:rsidRDefault="00294FD6" w:rsidP="00294FD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DBD">
        <w:rPr>
          <w:rFonts w:ascii="Times New Roman" w:hAnsi="Times New Roman"/>
          <w:b/>
          <w:bCs/>
          <w:sz w:val="24"/>
          <w:szCs w:val="24"/>
        </w:rPr>
        <w:t>РЕШЕНИЕ № 49-ЕП</w:t>
      </w:r>
    </w:p>
    <w:p w:rsidR="00294FD6" w:rsidRPr="005C6DBD" w:rsidRDefault="00294FD6" w:rsidP="00294FD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20</w:t>
      </w:r>
      <w:r w:rsidRPr="005C6DBD">
        <w:rPr>
          <w:rFonts w:ascii="Times New Roman" w:hAnsi="Times New Roman"/>
          <w:b/>
          <w:bCs/>
          <w:sz w:val="24"/>
          <w:szCs w:val="24"/>
        </w:rPr>
        <w:t>.05.2019г.</w:t>
      </w:r>
    </w:p>
    <w:p w:rsidR="00294FD6" w:rsidRPr="005C6DBD" w:rsidRDefault="00294FD6" w:rsidP="00294FD6">
      <w:pPr>
        <w:jc w:val="both"/>
        <w:rPr>
          <w:rFonts w:ascii="Times New Roman" w:hAnsi="Times New Roman"/>
          <w:sz w:val="24"/>
          <w:szCs w:val="24"/>
        </w:rPr>
      </w:pPr>
      <w:r w:rsidRPr="005C6DBD">
        <w:rPr>
          <w:rFonts w:ascii="Times New Roman" w:hAnsi="Times New Roman"/>
          <w:sz w:val="24"/>
          <w:szCs w:val="24"/>
        </w:rPr>
        <w:t>ОТНОСНО: определяне на член на РИК 16 – Пловдив град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</w:r>
    </w:p>
    <w:p w:rsidR="00294FD6" w:rsidRPr="005C6DBD" w:rsidRDefault="00294FD6" w:rsidP="00294FD6">
      <w:pPr>
        <w:pStyle w:val="a9"/>
        <w:jc w:val="both"/>
      </w:pPr>
      <w:r w:rsidRPr="005C6DBD">
        <w:t>При приключване на работата си РИК 16 Пловдив град следва да предаде за съхранение в  областна администрация Пловдив създадената в РИК документация от произведените избори (решения, протоколи от заседания и други протоколи, втория индигиран екземпляр от протокола на СИК, входящи и изходящи регистри, кореспонденция, жалби, сигнали, заявления, други регистри, печати на РИК и др.). За предаването се съставя архивен опис, в който се описват броят и видът на предадените документи, и се съставя протокол. Протоколът се подписва от председателя, секретаря и член на РИК от различни партии и коалиции и от комисия от длъжностни лица, определени със заповед на областния управител.</w:t>
      </w:r>
    </w:p>
    <w:p w:rsidR="00294FD6" w:rsidRPr="005C6DBD" w:rsidRDefault="00294FD6" w:rsidP="00294FD6">
      <w:pPr>
        <w:pStyle w:val="a9"/>
        <w:jc w:val="both"/>
      </w:pPr>
      <w:r w:rsidRPr="005C6DBD">
        <w:lastRenderedPageBreak/>
        <w:t>С оглед на гореизложеното и на основание чл. 72, ал. 1, т. 1, т. 27 от ИК във връзка с т. 23 от Решение № 243-ЕП/02.05.2019г. на ЦИК,  Районна избирателна комисия Шестнадесети изборен район - Пловдив</w:t>
      </w:r>
    </w:p>
    <w:p w:rsidR="00294FD6" w:rsidRPr="005C6DBD" w:rsidRDefault="00294FD6" w:rsidP="00294F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C6DBD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294FD6" w:rsidRPr="006A741E" w:rsidRDefault="00294FD6" w:rsidP="003E3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741E">
        <w:rPr>
          <w:rFonts w:ascii="Times New Roman" w:hAnsi="Times New Roman"/>
          <w:sz w:val="24"/>
          <w:szCs w:val="24"/>
          <w:u w:val="single"/>
        </w:rPr>
        <w:t>Определя и оправомощава</w:t>
      </w:r>
      <w:r w:rsidRPr="006A741E">
        <w:rPr>
          <w:rFonts w:ascii="Times New Roman" w:hAnsi="Times New Roman"/>
          <w:sz w:val="24"/>
          <w:szCs w:val="24"/>
        </w:rPr>
        <w:t xml:space="preserve">  </w:t>
      </w:r>
      <w:r w:rsidR="00E220E3">
        <w:rPr>
          <w:rFonts w:ascii="Times New Roman" w:hAnsi="Times New Roman"/>
          <w:sz w:val="24"/>
          <w:szCs w:val="24"/>
        </w:rPr>
        <w:t xml:space="preserve">Тодор Димов </w:t>
      </w:r>
      <w:r w:rsidRPr="005C6DBD">
        <w:rPr>
          <w:rFonts w:ascii="Times New Roman" w:hAnsi="Times New Roman"/>
          <w:sz w:val="24"/>
          <w:szCs w:val="24"/>
        </w:rPr>
        <w:t>- член на РИК 16</w:t>
      </w:r>
      <w:r w:rsidRPr="006A741E">
        <w:rPr>
          <w:rFonts w:ascii="Times New Roman" w:hAnsi="Times New Roman"/>
          <w:sz w:val="24"/>
          <w:szCs w:val="24"/>
        </w:rPr>
        <w:t xml:space="preserve"> Пловдив </w:t>
      </w:r>
      <w:r w:rsidRPr="005C6DBD">
        <w:rPr>
          <w:rFonts w:ascii="Times New Roman" w:hAnsi="Times New Roman"/>
          <w:sz w:val="24"/>
          <w:szCs w:val="24"/>
        </w:rPr>
        <w:t>град</w:t>
      </w:r>
      <w:r w:rsidRPr="006A741E">
        <w:rPr>
          <w:rFonts w:ascii="Times New Roman" w:hAnsi="Times New Roman"/>
          <w:sz w:val="24"/>
          <w:szCs w:val="24"/>
        </w:rPr>
        <w:t xml:space="preserve">, който заедно с председателя и секретаря да предадат на областна администрация Пловдив в </w:t>
      </w:r>
      <w:r w:rsidRPr="005C6DBD">
        <w:rPr>
          <w:rStyle w:val="alt"/>
          <w:rFonts w:ascii="Times New Roman" w:eastAsia="Calibri" w:hAnsi="Times New Roman"/>
          <w:sz w:val="24"/>
          <w:szCs w:val="24"/>
        </w:rPr>
        <w:t>7-дневен срок от обявяване на резултатите от изборите</w:t>
      </w:r>
      <w:r w:rsidRPr="006A741E">
        <w:rPr>
          <w:rFonts w:ascii="Times New Roman" w:hAnsi="Times New Roman"/>
          <w:sz w:val="24"/>
          <w:szCs w:val="24"/>
        </w:rPr>
        <w:t xml:space="preserve"> създадената в РИК документация от произведените избори за </w:t>
      </w:r>
      <w:r w:rsidRPr="005C6DBD">
        <w:rPr>
          <w:rFonts w:ascii="Times New Roman" w:hAnsi="Times New Roman"/>
          <w:sz w:val="24"/>
          <w:szCs w:val="24"/>
        </w:rPr>
        <w:t>членове на европейския парламент от Република България на 26 май 2019</w:t>
      </w:r>
      <w:r w:rsidRPr="006A741E">
        <w:rPr>
          <w:rFonts w:ascii="Times New Roman" w:hAnsi="Times New Roman"/>
          <w:sz w:val="24"/>
          <w:szCs w:val="24"/>
        </w:rPr>
        <w:t>г. (решения, протоколи от заседания и други протоколи, втория индигиран екземпляр от протокола на СИК, входящи и изходящи регистри, кореспонденция, жалби, сигнали, заявления, други регистри, печати на РИК и др.), с изключение на документите, предназначени за ЦИК.</w:t>
      </w:r>
    </w:p>
    <w:p w:rsidR="00294FD6" w:rsidRPr="006A741E" w:rsidRDefault="00294FD6" w:rsidP="003E3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741E">
        <w:rPr>
          <w:rFonts w:ascii="Times New Roman" w:hAnsi="Times New Roman"/>
          <w:sz w:val="24"/>
          <w:szCs w:val="24"/>
        </w:rPr>
        <w:t>За предаването да се състави архивен опис, в който се описват броят и видът на предадените документи и да се състави протокол.</w:t>
      </w:r>
    </w:p>
    <w:p w:rsidR="00294FD6" w:rsidRPr="006A741E" w:rsidRDefault="00294FD6" w:rsidP="003E3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741E">
        <w:rPr>
          <w:rFonts w:ascii="Times New Roman" w:hAnsi="Times New Roman"/>
          <w:sz w:val="24"/>
          <w:szCs w:val="24"/>
        </w:rPr>
        <w:t>Протоколът да се подпише от председателя, секретаря и определения в т. 1 от н</w:t>
      </w:r>
      <w:r w:rsidRPr="005C6DBD">
        <w:rPr>
          <w:rFonts w:ascii="Times New Roman" w:hAnsi="Times New Roman"/>
          <w:sz w:val="24"/>
          <w:szCs w:val="24"/>
        </w:rPr>
        <w:t>астоящото решение член на РИК 16</w:t>
      </w:r>
      <w:r w:rsidRPr="006A741E">
        <w:rPr>
          <w:rFonts w:ascii="Times New Roman" w:hAnsi="Times New Roman"/>
          <w:sz w:val="24"/>
          <w:szCs w:val="24"/>
        </w:rPr>
        <w:t>.</w:t>
      </w:r>
    </w:p>
    <w:p w:rsidR="00294FD6" w:rsidRDefault="00294FD6" w:rsidP="00294F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6DBD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294FD6" w:rsidRDefault="00294FD6" w:rsidP="00294FD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Радина  Петрова – секретар </w:t>
      </w:r>
      <w:r>
        <w:rPr>
          <w:rFonts w:ascii="Times New Roman" w:hAnsi="Times New Roman"/>
          <w:sz w:val="24"/>
          <w:szCs w:val="24"/>
        </w:rPr>
        <w:t>на РИК 16 –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4FD6" w:rsidRDefault="00294FD6" w:rsidP="00294FD6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 бе проект </w:t>
      </w:r>
      <w:r w:rsidRPr="00294FD6">
        <w:rPr>
          <w:rFonts w:ascii="Times New Roman" w:eastAsia="Times New Roman" w:hAnsi="Times New Roman" w:cs="Times New Roman"/>
          <w:sz w:val="24"/>
          <w:szCs w:val="24"/>
        </w:rPr>
        <w:t>на решение относно</w:t>
      </w:r>
      <w:r w:rsidRPr="00CC642F">
        <w:rPr>
          <w:b/>
        </w:rPr>
        <w:t>:</w:t>
      </w:r>
      <w:r>
        <w:rPr>
          <w:b/>
        </w:rPr>
        <w:t xml:space="preserve"> </w:t>
      </w:r>
      <w:r>
        <w:t>Утвърждаване на замени на представители в СИК от квотата на ДПС.</w:t>
      </w:r>
    </w:p>
    <w:p w:rsidR="00E220E3" w:rsidRPr="00E220E3" w:rsidRDefault="00E220E3" w:rsidP="004D20D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220E3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220E3" w:rsidRPr="00E220E3" w:rsidTr="00E220E3"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Манка Васкова Бабаджанова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RPr="00E220E3" w:rsidTr="00E220E3">
        <w:tc>
          <w:tcPr>
            <w:tcW w:w="4606" w:type="dxa"/>
          </w:tcPr>
          <w:p w:rsidR="00E220E3" w:rsidRPr="00E220E3" w:rsidRDefault="00E220E3" w:rsidP="004D20D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220E3" w:rsidRPr="00E220E3" w:rsidRDefault="00E220E3" w:rsidP="004D20D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Pr="00E220E3" w:rsidRDefault="00E220E3" w:rsidP="004D20D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220E3"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E220E3" w:rsidRPr="00E220E3" w:rsidRDefault="00E220E3" w:rsidP="004D20D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0DB" w:rsidRDefault="004D20DB" w:rsidP="004D20D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D20DB" w:rsidRDefault="004D20DB" w:rsidP="004D20D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50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4D20DB" w:rsidRDefault="004D20DB" w:rsidP="004D20D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4D20DB" w:rsidRDefault="004D20DB" w:rsidP="004D20D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  <w:bookmarkStart w:id="0" w:name="_GoBack"/>
      <w:bookmarkEnd w:id="0"/>
    </w:p>
    <w:p w:rsidR="004D20DB" w:rsidRPr="007B1245" w:rsidRDefault="004D20DB" w:rsidP="004D20D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4D20DB" w:rsidRPr="007B1245" w:rsidRDefault="004D20DB" w:rsidP="004D20D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Заявление с вх №84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/19.05.2019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в райони: Източен, Тракия, Централен и Южен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0DB" w:rsidRPr="007B1245" w:rsidRDefault="004D20DB" w:rsidP="004D20D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г. на Али Мустафа Байрам, преупълмощен от Юксел Руфат Расим упълномощен преставител на Мустафа Сали Карадайъ-председател на ПП“Движение за права и свободи“ с Пълномощно №80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D20DB" w:rsidRPr="007B1245" w:rsidRDefault="004D20DB" w:rsidP="004D20D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4D20DB" w:rsidRPr="007B1245" w:rsidRDefault="004D20DB" w:rsidP="004D20D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E220E3" w:rsidRDefault="00E220E3" w:rsidP="004D20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0E3" w:rsidRDefault="00E220E3" w:rsidP="004D20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0DB" w:rsidRPr="007B1245" w:rsidRDefault="004D20DB" w:rsidP="004D20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0DB" w:rsidRDefault="004D20DB" w:rsidP="004D20D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1. УТВЪРЖДАВА предложените от ПП Движение за права и свободи – ДПС замени в състави на СИК, съгласно постъпилото Заявление с  вх. № 84/19.05.2019г. г.,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подписано от  Али Мустафа Байрам упълномощен представител на Движение за права и сободи – ДПС,съгласно Приложение 1, неразделна част от настоящото решение.</w:t>
      </w:r>
    </w:p>
    <w:tbl>
      <w:tblPr>
        <w:tblpPr w:leftFromText="141" w:rightFromText="141" w:horzAnchor="margin" w:tblpY="795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166"/>
        <w:gridCol w:w="1958"/>
        <w:gridCol w:w="2555"/>
        <w:gridCol w:w="2494"/>
      </w:tblGrid>
      <w:tr w:rsidR="000743BB" w:rsidRPr="001B4EF2" w:rsidTr="000743BB">
        <w:trPr>
          <w:trHeight w:val="51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</w:tr>
      <w:tr w:rsidR="000743BB" w:rsidRPr="001B4EF2" w:rsidTr="000743BB">
        <w:trPr>
          <w:trHeight w:val="8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МЕТИН НЕВСЕТОВ ПЕХЛИВАНОВ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СЕМИРА ВЕНЦИСЛАВОВА ШОТАРОВА</w:t>
            </w:r>
          </w:p>
        </w:tc>
      </w:tr>
      <w:tr w:rsidR="000743BB" w:rsidRPr="001B4EF2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СЕМА ВЕНЦИСЛАВОВА ШОТАРОВА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ТАТЯНА ПЕТРОВА ЛАЗАРОВА</w:t>
            </w:r>
          </w:p>
        </w:tc>
      </w:tr>
      <w:tr w:rsidR="000743BB" w:rsidRPr="001B4EF2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162202037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СЕМИРА ВЕНЦИСЛАВОВА ШОТАРОВА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ДИМИТЪР ВЛАДИМИРОВ ЛАЗАРОВ</w:t>
            </w:r>
          </w:p>
        </w:tc>
      </w:tr>
      <w:tr w:rsidR="000743BB" w:rsidRPr="001B4EF2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162206068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КРАСИМИРА ДИМИТРОВА ПАВЛОВА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ЛЮБОМИР ЛЮБЕНОВ НЕСТОРОВ</w:t>
            </w:r>
          </w:p>
        </w:tc>
      </w:tr>
      <w:tr w:rsidR="000743BB" w:rsidRPr="001B4EF2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162206060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МИТКО СЛАВЧЕВ ПАРАСКОВ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1B4EF2" w:rsidRDefault="000743BB" w:rsidP="00E22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4E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 ПЕТРОВ ПЕКОВ</w:t>
            </w:r>
          </w:p>
        </w:tc>
      </w:tr>
      <w:tr w:rsidR="000743BB" w:rsidRPr="004546E7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ЦЕНТРАЛЕН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162201100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ЗАМ.ПРЕДСЕДАТЕЛ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ТАТЯНА ПЕТРОВА ЛАЗАРОВА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МЕТИН НЕВСЕТОВ ПЕХЛИВАНОВ</w:t>
            </w:r>
          </w:p>
        </w:tc>
      </w:tr>
      <w:tr w:rsidR="000743BB" w:rsidRPr="004546E7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ИЗТОЧЕН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162202038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ДИМИТЪР ВЛАДИМИРОВ ЛАЗАРОВ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СЕМА ВЕНЦИСЛАВОВА ШОТАРОВА</w:t>
            </w:r>
          </w:p>
        </w:tc>
      </w:tr>
      <w:tr w:rsidR="000743BB" w:rsidRPr="004546E7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зам.председател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Халил Халибрям Салимов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Сунай Хасан Рахим</w:t>
            </w:r>
          </w:p>
        </w:tc>
      </w:tr>
      <w:tr w:rsidR="000743BB" w:rsidRPr="004546E7" w:rsidTr="000743BB">
        <w:trPr>
          <w:trHeight w:val="88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Яна Костадинова Годева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Станка Илиева Янкова</w:t>
            </w:r>
          </w:p>
        </w:tc>
      </w:tr>
      <w:tr w:rsidR="000743BB" w:rsidRPr="004546E7" w:rsidTr="000743BB">
        <w:trPr>
          <w:trHeight w:val="54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Димитър Петков Гидиков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Елена Атанасова Богданова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секретар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Петя Кирчева Димова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Стефани Димитрова Мукарева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Йордан Павлов Павлов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Донка Димитрова Демирева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Иван Владимиров Иванов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Величка Проданова Савова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Ахмед Мехмед Хасан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Музафер Мехмед Ферад</w:t>
            </w:r>
          </w:p>
        </w:tc>
      </w:tr>
      <w:tr w:rsidR="000743BB" w:rsidRPr="004546E7" w:rsidTr="000743B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Елисавета Владимирова Атанасова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Нуретин Апти Ферад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162205055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зам.председател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Ангел Здравков Колев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Еркан Ахмед Генч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Еркан Ахмед Генч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Емилия Балева Димитрова</w:t>
            </w:r>
          </w:p>
        </w:tc>
      </w:tr>
      <w:tr w:rsidR="000743BB" w:rsidRPr="004546E7" w:rsidTr="000743BB">
        <w:trPr>
          <w:trHeight w:val="38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зам.председател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Стефка Георгиева Ангелова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Първолета Емилова Кънчева</w:t>
            </w:r>
          </w:p>
        </w:tc>
      </w:tr>
      <w:tr w:rsidR="000743BB" w:rsidRPr="004546E7" w:rsidTr="000743BB">
        <w:trPr>
          <w:trHeight w:val="267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162205067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секретар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Методи Александров Баланджиев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 xml:space="preserve">Господинка Балева Балева 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162205072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Ердал Седат Юсуф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Анна Стоянова Генчева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зам.председател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Ирена Сотирова Ангелова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Рейхан Мехмед Кеше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Зорница Стоянова Кикова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Мелиса Севди Зекир</w:t>
            </w:r>
          </w:p>
        </w:tc>
      </w:tr>
      <w:tr w:rsidR="000743BB" w:rsidRPr="004546E7" w:rsidTr="000743BB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162205093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Мария Борисова Аргирова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Кристина Христова Димитрова</w:t>
            </w:r>
          </w:p>
        </w:tc>
      </w:tr>
      <w:tr w:rsidR="000743BB" w:rsidRPr="004546E7" w:rsidTr="000743BB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Мариела Николова Лапунова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Баръш Юсуф</w:t>
            </w:r>
          </w:p>
        </w:tc>
      </w:tr>
    </w:tbl>
    <w:p w:rsidR="000743BB" w:rsidRPr="004546E7" w:rsidRDefault="000743BB" w:rsidP="000743B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 w:rsidRPr="004546E7">
        <w:rPr>
          <w:rFonts w:ascii="Calibri" w:eastAsia="Times New Roman" w:hAnsi="Calibri" w:cs="Calibri"/>
          <w:bCs/>
          <w:color w:val="000000"/>
        </w:rPr>
        <w:t> </w:t>
      </w:r>
    </w:p>
    <w:p w:rsidR="000743BB" w:rsidRPr="004546E7" w:rsidRDefault="000743BB" w:rsidP="000743B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</w:rPr>
      </w:pPr>
      <w:r w:rsidRPr="004546E7">
        <w:rPr>
          <w:rFonts w:ascii="Calibri" w:eastAsia="Times New Roman" w:hAnsi="Calibri" w:cs="Calibri"/>
          <w:bCs/>
          <w:color w:val="000000"/>
        </w:rPr>
        <w:t>ПРИЛОЖЕНИЕ 1 от РЕШЕНИЕ № 50 - ЕП, Пловдив, 20.05.2019г.</w:t>
      </w:r>
    </w:p>
    <w:tbl>
      <w:tblPr>
        <w:tblW w:w="9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80"/>
        <w:gridCol w:w="1743"/>
        <w:gridCol w:w="2920"/>
        <w:gridCol w:w="2717"/>
      </w:tblGrid>
      <w:tr w:rsidR="000743BB" w:rsidRPr="004546E7" w:rsidTr="00E220E3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162205081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зам.председател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Иван Петров Генов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МАРИЯ АТАНАСОВА МАРКОВА</w:t>
            </w:r>
          </w:p>
        </w:tc>
      </w:tr>
      <w:tr w:rsidR="000743BB" w:rsidRPr="004546E7" w:rsidTr="00E220E3">
        <w:trPr>
          <w:trHeight w:val="6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Елена Ататасова Богданова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ХРИСТО МИНЕВ РАЙЧЕВ</w:t>
            </w:r>
          </w:p>
        </w:tc>
      </w:tr>
      <w:tr w:rsidR="000743BB" w:rsidRPr="004546E7" w:rsidTr="00E220E3">
        <w:trPr>
          <w:trHeight w:val="6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южен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162205067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секретар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Методи Александров Баланджиев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ГОСПОДИНКА БАЛЕВА БАЛЕВА</w:t>
            </w:r>
          </w:p>
        </w:tc>
      </w:tr>
      <w:tr w:rsidR="000743BB" w:rsidRPr="004546E7" w:rsidTr="00E220E3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ТРАКИЯ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162206065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Запрянка Кръстева Гръклянкова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BB" w:rsidRPr="004546E7" w:rsidRDefault="000743BB" w:rsidP="00E22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546E7">
              <w:rPr>
                <w:rFonts w:ascii="Calibri" w:eastAsia="Times New Roman" w:hAnsi="Calibri" w:cs="Calibri"/>
                <w:bCs/>
                <w:color w:val="000000"/>
              </w:rPr>
              <w:t>ЕЛЕНА ТОДОРОВА КОЛЕВА</w:t>
            </w:r>
          </w:p>
        </w:tc>
      </w:tr>
    </w:tbl>
    <w:p w:rsidR="000743BB" w:rsidRDefault="000743BB" w:rsidP="000743BB"/>
    <w:p w:rsidR="000743BB" w:rsidRPr="000743BB" w:rsidRDefault="000743BB" w:rsidP="004D20D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20DB" w:rsidRPr="007B1245" w:rsidRDefault="004D20DB" w:rsidP="004D20DB">
      <w:pPr>
        <w:pStyle w:val="af"/>
        <w:rPr>
          <w:rFonts w:ascii="Times New Roman" w:hAnsi="Times New Roman"/>
          <w:color w:val="333333"/>
          <w:sz w:val="24"/>
          <w:szCs w:val="24"/>
        </w:rPr>
      </w:pPr>
    </w:p>
    <w:p w:rsidR="004D20DB" w:rsidRPr="007B1245" w:rsidRDefault="004D20DB" w:rsidP="004D20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2. АНУЛИРА удостоверенията на заменените членове на СИК, посочени в т.1 от настоящото Решение.</w:t>
      </w:r>
    </w:p>
    <w:p w:rsidR="004D20DB" w:rsidRPr="007B1245" w:rsidRDefault="004D20DB" w:rsidP="004D20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3. ИЗДАВА удостоверения на новоназначените членове на СИК, посочени в т.1 от настоящото Решение.</w:t>
      </w:r>
    </w:p>
    <w:p w:rsidR="004D20DB" w:rsidRPr="007B1245" w:rsidRDefault="004D20DB" w:rsidP="004D20D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4D20DB" w:rsidRPr="007B1245" w:rsidRDefault="004D20DB" w:rsidP="004D20D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4D20DB" w:rsidRPr="007B1245" w:rsidRDefault="004D20DB" w:rsidP="004D20D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 xml:space="preserve"> </w:t>
      </w:r>
    </w:p>
    <w:p w:rsidR="004D20DB" w:rsidRDefault="004D20DB" w:rsidP="004D20DB">
      <w:pPr>
        <w:pStyle w:val="af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B1245">
        <w:rPr>
          <w:rFonts w:ascii="Times New Roman" w:hAnsi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743BB" w:rsidRPr="000743BB" w:rsidRDefault="000743BB" w:rsidP="004D20DB">
      <w:pPr>
        <w:pStyle w:val="af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D20DB" w:rsidRPr="007B1245" w:rsidRDefault="004D20DB" w:rsidP="004D2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4D20DB" w:rsidRPr="007B1245" w:rsidRDefault="004D20DB" w:rsidP="004D20DB">
      <w:pPr>
        <w:rPr>
          <w:rFonts w:ascii="Times New Roman" w:hAnsi="Times New Roman" w:cs="Times New Roman"/>
          <w:sz w:val="24"/>
          <w:szCs w:val="24"/>
        </w:rPr>
      </w:pPr>
    </w:p>
    <w:p w:rsidR="004D20DB" w:rsidRPr="004D20DB" w:rsidRDefault="004D20DB" w:rsidP="004D20D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5B1" w:rsidRDefault="001E45B1" w:rsidP="001E45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E45B1">
        <w:rPr>
          <w:rFonts w:ascii="Times New Roman" w:eastAsia="Times New Roman" w:hAnsi="Times New Roman" w:cs="Times New Roman"/>
          <w:b/>
          <w:sz w:val="24"/>
          <w:szCs w:val="24"/>
        </w:rPr>
        <w:t>т.</w:t>
      </w:r>
      <w:r w:rsidRPr="001E45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докладва </w:t>
      </w:r>
      <w:r w:rsidR="00E220E3">
        <w:rPr>
          <w:rFonts w:ascii="Times New Roman" w:eastAsia="Times New Roman" w:hAnsi="Times New Roman" w:cs="Times New Roman"/>
          <w:sz w:val="24"/>
          <w:szCs w:val="24"/>
        </w:rPr>
        <w:t>Тодор Тодоров -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РИК 16 – Пловдив.</w:t>
      </w:r>
    </w:p>
    <w:p w:rsidR="00510621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 бе проект </w:t>
      </w:r>
      <w:r w:rsidRPr="00294FD6">
        <w:rPr>
          <w:rFonts w:ascii="Times New Roman" w:eastAsia="Times New Roman" w:hAnsi="Times New Roman" w:cs="Times New Roman"/>
          <w:sz w:val="24"/>
          <w:szCs w:val="24"/>
        </w:rPr>
        <w:t>на решение относно</w:t>
      </w:r>
      <w:r w:rsidRPr="00CC642F">
        <w:rPr>
          <w:b/>
        </w:rPr>
        <w:t>:</w:t>
      </w:r>
      <w:r>
        <w:rPr>
          <w:b/>
        </w:rPr>
        <w:t xml:space="preserve"> </w:t>
      </w:r>
      <w:r w:rsidR="00510621" w:rsidRPr="00510621">
        <w:t>Назначаване на специалисти технически сътрудници за предизборния и изборния ден</w:t>
      </w:r>
      <w:r w:rsidR="00510621" w:rsidRPr="00E2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E3" w:rsidRP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220E3" w:rsidTr="00E220E3"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220E3" w:rsidRP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E3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20E3" w:rsidTr="00E220E3">
        <w:tc>
          <w:tcPr>
            <w:tcW w:w="4606" w:type="dxa"/>
          </w:tcPr>
          <w:p w:rsidR="00E220E3" w:rsidRDefault="00E220E3" w:rsidP="00E220E3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220E3" w:rsidRDefault="00E220E3" w:rsidP="00E220E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19 гласа "ЗА" и 0 "ПРОТИВ" РИК 16 - Пловдив</w:t>
      </w:r>
    </w:p>
    <w:p w:rsidR="00E220E3" w:rsidRP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Default="00E220E3" w:rsidP="00E220E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20E3" w:rsidRPr="000007C7" w:rsidRDefault="00E220E3" w:rsidP="00E220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51 </w:t>
      </w:r>
      <w:r w:rsidRPr="000007C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7C7">
        <w:rPr>
          <w:rFonts w:ascii="Times New Roman" w:hAnsi="Times New Roman"/>
          <w:b/>
          <w:bCs/>
          <w:sz w:val="24"/>
          <w:szCs w:val="24"/>
        </w:rPr>
        <w:t>ЕП</w:t>
      </w:r>
    </w:p>
    <w:p w:rsidR="00E220E3" w:rsidRPr="00BB2F6B" w:rsidRDefault="00E220E3" w:rsidP="00E220E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0.05</w:t>
      </w:r>
      <w:r w:rsidRPr="000007C7">
        <w:rPr>
          <w:rFonts w:ascii="Times New Roman" w:hAnsi="Times New Roman"/>
          <w:b/>
          <w:bCs/>
          <w:sz w:val="24"/>
          <w:szCs w:val="24"/>
        </w:rPr>
        <w:t>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Вземане на решение относно назначаването на “специалисти-технически сътрудници”: за подпомагане дейността на РИК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Пловдив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протоколите от СИК след изборния ден и подготовката за предаването на книжата в ЦИК.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чл.72, ал.1, т.1 от Изборния кодекс във връзка с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5-ЕП от 25.03.2019 год.,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айонната избирателна комисия-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Пловдив (РИК 16),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534147" w:rsidRDefault="00E220E3" w:rsidP="00E220E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341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Р Е Ш И: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I. Създава към РИК 16 - гр.Пловдив работна група от „специалисти-технически сътрудници“ в състав до 5 (пет) технически сътрудници - за техническо обезпечаване на работата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комисията при възнаграждение 10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лева, определено с Решение № 5 -ЕП от 25.03.2019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год., на ЦИК в частта му по точка 8.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1.Привлича като „специалист - технически сътрудник: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Стефан Георгиев Чавдаров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ЕГН: **********;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Николай Йорданов Аргиров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ЕГН: **********;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Николета Ангелова Димитрова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ЕГН: **********;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Мария Петкова Димова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ЕГН: **********;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Биляна Георгиева Узунова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ЕГН: **********.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II. Изпълнението на настоящето решение в частта му по точка I. се възлага на Областен управител на област с административен център-гр. Пловдив - с оглед сключване на граждански договори с лицата, посочени в точка I. от настоящото решение.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220E3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220E3" w:rsidRPr="00F65852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да се изпрати на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Областен управител на област с административен център-гр. Пловдив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сключване на граждански договори с лицата по т.</w:t>
      </w:r>
      <w:r w:rsidRPr="00F65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F5C11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220E3" w:rsidRPr="000F5C11" w:rsidRDefault="00E220E3" w:rsidP="00E220E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20E3" w:rsidRDefault="00E220E3" w:rsidP="00E22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BB2F6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E220E3" w:rsidRPr="00E220E3" w:rsidRDefault="00E220E3" w:rsidP="00E220E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Pr="00E220E3" w:rsidRDefault="00E220E3" w:rsidP="00E220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E220E3" w:rsidRDefault="00E220E3" w:rsidP="001E45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5B9A" w:rsidRDefault="00E55B9A" w:rsidP="00E55B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55B9A">
        <w:rPr>
          <w:rFonts w:ascii="Times New Roman" w:eastAsia="Times New Roman" w:hAnsi="Times New Roman" w:cs="Times New Roman"/>
          <w:b/>
          <w:sz w:val="24"/>
          <w:szCs w:val="24"/>
        </w:rPr>
        <w:t>т.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разни от дневния ред </w:t>
      </w:r>
      <w:r>
        <w:rPr>
          <w:rFonts w:ascii="Times New Roman" w:eastAsia="Times New Roman" w:hAnsi="Times New Roman" w:cs="Times New Roman"/>
          <w:sz w:val="24"/>
          <w:szCs w:val="24"/>
        </w:rPr>
        <w:t>докладва Илиан Иванов – председател на РИК 16 – Пловдив.</w:t>
      </w:r>
    </w:p>
    <w:p w:rsidR="00E55B9A" w:rsidRPr="00E55B9A" w:rsidRDefault="00E55B9A" w:rsidP="00381CA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CA2" w:rsidRDefault="00381CA2" w:rsidP="00381CA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8509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220E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381CA2" w:rsidRDefault="00381CA2" w:rsidP="00381C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CA2" w:rsidRPr="00634BB6" w:rsidRDefault="00381CA2" w:rsidP="00381CA2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381CA2" w:rsidRDefault="00381CA2" w:rsidP="00381C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48569A" w:rsidRDefault="0048569A" w:rsidP="00381C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CA2" w:rsidRPr="00634BB6" w:rsidRDefault="00381CA2" w:rsidP="00381CA2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381CA2" w:rsidRPr="00100099" w:rsidRDefault="00381CA2" w:rsidP="00381C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381CA2" w:rsidRDefault="00381CA2" w:rsidP="00381CA2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381CA2" w:rsidRPr="00381CA2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22" w:rsidRDefault="00964F22" w:rsidP="004F7A06">
      <w:pPr>
        <w:spacing w:after="0" w:line="240" w:lineRule="auto"/>
      </w:pPr>
      <w:r>
        <w:separator/>
      </w:r>
    </w:p>
  </w:endnote>
  <w:endnote w:type="continuationSeparator" w:id="0">
    <w:p w:rsidR="00964F22" w:rsidRDefault="00964F22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E3" w:rsidRDefault="00E220E3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220E3" w:rsidRPr="00ED2485" w:rsidRDefault="00E220E3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E55B9A">
      <w:rPr>
        <w:rFonts w:ascii="Cambria" w:hAnsi="Cambria"/>
        <w:noProof/>
        <w:sz w:val="20"/>
      </w:rPr>
      <w:t>15</w:t>
    </w:r>
    <w:r w:rsidRPr="00ED2485">
      <w:rPr>
        <w:rFonts w:ascii="Cambria" w:hAnsi="Cambria"/>
        <w:sz w:val="20"/>
      </w:rPr>
      <w:fldChar w:fldCharType="end"/>
    </w:r>
  </w:p>
  <w:p w:rsidR="00E220E3" w:rsidRDefault="00E22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22" w:rsidRDefault="00964F22" w:rsidP="004F7A06">
      <w:pPr>
        <w:spacing w:after="0" w:line="240" w:lineRule="auto"/>
      </w:pPr>
      <w:r>
        <w:separator/>
      </w:r>
    </w:p>
  </w:footnote>
  <w:footnote w:type="continuationSeparator" w:id="0">
    <w:p w:rsidR="00964F22" w:rsidRDefault="00964F22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E3" w:rsidRDefault="00E220E3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220E3" w:rsidRDefault="00E22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12610"/>
    <w:rsid w:val="00021AC6"/>
    <w:rsid w:val="0004067A"/>
    <w:rsid w:val="0004519E"/>
    <w:rsid w:val="00045B20"/>
    <w:rsid w:val="00057379"/>
    <w:rsid w:val="000743BB"/>
    <w:rsid w:val="00082C8A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3696E"/>
    <w:rsid w:val="00140ED6"/>
    <w:rsid w:val="0014482E"/>
    <w:rsid w:val="00154781"/>
    <w:rsid w:val="001547E6"/>
    <w:rsid w:val="00155048"/>
    <w:rsid w:val="00155C83"/>
    <w:rsid w:val="00177422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91E78"/>
    <w:rsid w:val="00293813"/>
    <w:rsid w:val="00294FD6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C6C9F"/>
    <w:rsid w:val="003D4232"/>
    <w:rsid w:val="003D63D4"/>
    <w:rsid w:val="003D698A"/>
    <w:rsid w:val="003D6BB5"/>
    <w:rsid w:val="003E3D83"/>
    <w:rsid w:val="003F411C"/>
    <w:rsid w:val="003F5B2F"/>
    <w:rsid w:val="00400ED5"/>
    <w:rsid w:val="004051CA"/>
    <w:rsid w:val="004071AE"/>
    <w:rsid w:val="004144B8"/>
    <w:rsid w:val="00415E53"/>
    <w:rsid w:val="00416A72"/>
    <w:rsid w:val="00430404"/>
    <w:rsid w:val="004417D4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10621"/>
    <w:rsid w:val="00514574"/>
    <w:rsid w:val="00517D46"/>
    <w:rsid w:val="00532863"/>
    <w:rsid w:val="00554D1F"/>
    <w:rsid w:val="00555F34"/>
    <w:rsid w:val="00557F2F"/>
    <w:rsid w:val="0056568B"/>
    <w:rsid w:val="00567D8C"/>
    <w:rsid w:val="005708D5"/>
    <w:rsid w:val="00572EFF"/>
    <w:rsid w:val="005934C1"/>
    <w:rsid w:val="005936BF"/>
    <w:rsid w:val="005A11E7"/>
    <w:rsid w:val="005C239F"/>
    <w:rsid w:val="005C26D2"/>
    <w:rsid w:val="005C4596"/>
    <w:rsid w:val="005D3BBA"/>
    <w:rsid w:val="005D70BE"/>
    <w:rsid w:val="005E1605"/>
    <w:rsid w:val="005F08E5"/>
    <w:rsid w:val="006063C3"/>
    <w:rsid w:val="006075C5"/>
    <w:rsid w:val="00614285"/>
    <w:rsid w:val="00621DEF"/>
    <w:rsid w:val="00626603"/>
    <w:rsid w:val="00634BB6"/>
    <w:rsid w:val="0064337B"/>
    <w:rsid w:val="00643A90"/>
    <w:rsid w:val="00644D02"/>
    <w:rsid w:val="00653FF7"/>
    <w:rsid w:val="00655CCB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BA4"/>
    <w:rsid w:val="006B5E87"/>
    <w:rsid w:val="006C53DF"/>
    <w:rsid w:val="006D1565"/>
    <w:rsid w:val="006D30E0"/>
    <w:rsid w:val="006D6CFF"/>
    <w:rsid w:val="006E3511"/>
    <w:rsid w:val="006E5E97"/>
    <w:rsid w:val="006E61C0"/>
    <w:rsid w:val="006E635D"/>
    <w:rsid w:val="006F55FB"/>
    <w:rsid w:val="0070188D"/>
    <w:rsid w:val="00711AF5"/>
    <w:rsid w:val="00715E5D"/>
    <w:rsid w:val="007204E4"/>
    <w:rsid w:val="00725F06"/>
    <w:rsid w:val="007265F7"/>
    <w:rsid w:val="00732AF6"/>
    <w:rsid w:val="00743D10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C161A"/>
    <w:rsid w:val="007E36E5"/>
    <w:rsid w:val="007F7779"/>
    <w:rsid w:val="00812D2F"/>
    <w:rsid w:val="0081432B"/>
    <w:rsid w:val="00815516"/>
    <w:rsid w:val="00820F12"/>
    <w:rsid w:val="00846F3E"/>
    <w:rsid w:val="00860B60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F11C0"/>
    <w:rsid w:val="008F3ADD"/>
    <w:rsid w:val="008F62CB"/>
    <w:rsid w:val="008F70C3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41F15"/>
    <w:rsid w:val="009448D5"/>
    <w:rsid w:val="00947A3E"/>
    <w:rsid w:val="00947F1A"/>
    <w:rsid w:val="0095606D"/>
    <w:rsid w:val="00956991"/>
    <w:rsid w:val="009571D0"/>
    <w:rsid w:val="00964F22"/>
    <w:rsid w:val="00965431"/>
    <w:rsid w:val="0097367E"/>
    <w:rsid w:val="00974624"/>
    <w:rsid w:val="00981DC3"/>
    <w:rsid w:val="009820A4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F3245"/>
    <w:rsid w:val="00A04C4F"/>
    <w:rsid w:val="00A0515A"/>
    <w:rsid w:val="00A1323F"/>
    <w:rsid w:val="00A26A5B"/>
    <w:rsid w:val="00A300C1"/>
    <w:rsid w:val="00A335B4"/>
    <w:rsid w:val="00A43578"/>
    <w:rsid w:val="00A46C0C"/>
    <w:rsid w:val="00A5142B"/>
    <w:rsid w:val="00A5367B"/>
    <w:rsid w:val="00A55421"/>
    <w:rsid w:val="00A666D1"/>
    <w:rsid w:val="00A730F2"/>
    <w:rsid w:val="00A747A1"/>
    <w:rsid w:val="00A7563B"/>
    <w:rsid w:val="00A83004"/>
    <w:rsid w:val="00A921F6"/>
    <w:rsid w:val="00AA56F8"/>
    <w:rsid w:val="00AB6C05"/>
    <w:rsid w:val="00AC3073"/>
    <w:rsid w:val="00AC768D"/>
    <w:rsid w:val="00AD2331"/>
    <w:rsid w:val="00AD3BC7"/>
    <w:rsid w:val="00AD5E2F"/>
    <w:rsid w:val="00AD609E"/>
    <w:rsid w:val="00AF14E9"/>
    <w:rsid w:val="00AF3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84639"/>
    <w:rsid w:val="00B9075C"/>
    <w:rsid w:val="00B9118E"/>
    <w:rsid w:val="00BB25FF"/>
    <w:rsid w:val="00BB26E2"/>
    <w:rsid w:val="00BB6D95"/>
    <w:rsid w:val="00BC29F3"/>
    <w:rsid w:val="00BD4C9B"/>
    <w:rsid w:val="00BF0476"/>
    <w:rsid w:val="00BF4A99"/>
    <w:rsid w:val="00C10380"/>
    <w:rsid w:val="00C17E4D"/>
    <w:rsid w:val="00C32ABC"/>
    <w:rsid w:val="00C44DA2"/>
    <w:rsid w:val="00C60446"/>
    <w:rsid w:val="00C63960"/>
    <w:rsid w:val="00C639B0"/>
    <w:rsid w:val="00C67EF9"/>
    <w:rsid w:val="00CB37EF"/>
    <w:rsid w:val="00CB6D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74F75"/>
    <w:rsid w:val="00D92583"/>
    <w:rsid w:val="00D93E97"/>
    <w:rsid w:val="00D973C5"/>
    <w:rsid w:val="00D97D86"/>
    <w:rsid w:val="00DE2B86"/>
    <w:rsid w:val="00DF62AA"/>
    <w:rsid w:val="00E01F70"/>
    <w:rsid w:val="00E16845"/>
    <w:rsid w:val="00E16DF1"/>
    <w:rsid w:val="00E171C8"/>
    <w:rsid w:val="00E172FC"/>
    <w:rsid w:val="00E220E3"/>
    <w:rsid w:val="00E23FC0"/>
    <w:rsid w:val="00E25AAD"/>
    <w:rsid w:val="00E36F5F"/>
    <w:rsid w:val="00E42F54"/>
    <w:rsid w:val="00E47A78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7A6C"/>
    <w:rsid w:val="00EB1157"/>
    <w:rsid w:val="00EB154B"/>
    <w:rsid w:val="00EB1C15"/>
    <w:rsid w:val="00EB4EDF"/>
    <w:rsid w:val="00EB5DE4"/>
    <w:rsid w:val="00EB73AB"/>
    <w:rsid w:val="00EC58EA"/>
    <w:rsid w:val="00EC75F8"/>
    <w:rsid w:val="00ED1C6A"/>
    <w:rsid w:val="00ED28A3"/>
    <w:rsid w:val="00ED668C"/>
    <w:rsid w:val="00EE384A"/>
    <w:rsid w:val="00F00DDA"/>
    <w:rsid w:val="00F022E9"/>
    <w:rsid w:val="00F23D9B"/>
    <w:rsid w:val="00F24163"/>
    <w:rsid w:val="00F35582"/>
    <w:rsid w:val="00F37381"/>
    <w:rsid w:val="00F614AE"/>
    <w:rsid w:val="00F67546"/>
    <w:rsid w:val="00F90A87"/>
    <w:rsid w:val="00FB1828"/>
    <w:rsid w:val="00FB2548"/>
    <w:rsid w:val="00FB7E16"/>
    <w:rsid w:val="00FC1A28"/>
    <w:rsid w:val="00FC647E"/>
    <w:rsid w:val="00FD13F2"/>
    <w:rsid w:val="00FE16B2"/>
    <w:rsid w:val="00FE36EA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3D58-3157-4631-BEC2-7A5B4030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19</Pages>
  <Words>4420</Words>
  <Characters>25196</Characters>
  <Application>Microsoft Office Word</Application>
  <DocSecurity>0</DocSecurity>
  <Lines>209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49</cp:revision>
  <cp:lastPrinted>2019-05-17T13:42:00Z</cp:lastPrinted>
  <dcterms:created xsi:type="dcterms:W3CDTF">2019-05-13T12:38:00Z</dcterms:created>
  <dcterms:modified xsi:type="dcterms:W3CDTF">2019-05-20T14:08:00Z</dcterms:modified>
</cp:coreProperties>
</file>