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7" w:rsidRDefault="004B5DD7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A42" w:rsidRPr="00E9430B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E9430B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1C2783" w:rsidRDefault="001C2783" w:rsidP="00F90A87">
      <w:pPr>
        <w:shd w:val="clear" w:color="auto" w:fill="FEFEFE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E9430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пл. „Централен“ № 1, ет. 12, зала 1 се проведе заседание на Районна избирателна комисия (РИК) 16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в </w:t>
      </w:r>
      <w:r w:rsidR="005708D5" w:rsidRPr="00497E07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6063C3" w:rsidRPr="00497E07">
        <w:rPr>
          <w:rFonts w:ascii="Times New Roman" w:eastAsia="Times New Roman" w:hAnsi="Times New Roman" w:cs="Times New Roman"/>
          <w:sz w:val="24"/>
          <w:szCs w:val="24"/>
          <w:lang w:val="en-US"/>
        </w:rPr>
        <w:t>.00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от председателя на комисията – г-н Илиан Иванов. Присъстват</w:t>
      </w:r>
      <w:r w:rsidR="00A46C0C" w:rsidRPr="00D12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0982" w:rsidRPr="00497E0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ED1C6A" w:rsidRPr="00497E07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A335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</w:rPr>
        <w:t>членове на РИК 16 Пловдив</w:t>
      </w:r>
      <w:r w:rsidR="00057379">
        <w:rPr>
          <w:rFonts w:ascii="Times New Roman" w:eastAsia="Times New Roman" w:hAnsi="Times New Roman" w:cs="Times New Roman"/>
          <w:sz w:val="24"/>
          <w:szCs w:val="24"/>
        </w:rPr>
        <w:t xml:space="preserve">, отсъства Цеца Пенчева Бресковска </w:t>
      </w:r>
      <w:r w:rsidR="00057379" w:rsidRPr="00A666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поради уважителни причини </w:t>
      </w:r>
      <w:r w:rsidR="00454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3564E8" w:rsidRPr="003564E8">
        <w:rPr>
          <w:rFonts w:ascii="Times New Roman" w:hAnsi="Times New Roman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653FF7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653FF7" w:rsidRPr="005850BA" w:rsidTr="0012067A">
        <w:tc>
          <w:tcPr>
            <w:tcW w:w="544" w:type="dxa"/>
          </w:tcPr>
          <w:p w:rsidR="00653FF7" w:rsidRPr="005850BA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653FF7" w:rsidRPr="005850BA" w:rsidRDefault="00653FF7" w:rsidP="0012067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653FF7" w:rsidRPr="005850BA" w:rsidRDefault="00653FF7" w:rsidP="0012067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653FF7" w:rsidRPr="005850BA" w:rsidTr="0012067A">
        <w:tc>
          <w:tcPr>
            <w:tcW w:w="544" w:type="dxa"/>
          </w:tcPr>
          <w:p w:rsidR="00653FF7" w:rsidRPr="005850BA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653FF7" w:rsidRPr="00715A44" w:rsidRDefault="00653FF7" w:rsidP="0012067A">
            <w:pPr>
              <w:pStyle w:val="1"/>
              <w:spacing w:after="100" w:afterAutospacing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715A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роект на решение относно: </w:t>
            </w:r>
            <w:r w:rsidRPr="00715A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утвърждаване на процедура за извършване на замени в съставите на СИК/ПСИК, регистриране на застъпници на кандидати или кандидатски листи и упълномощени представители на партии или КП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653FF7" w:rsidRPr="005850BA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653FF7" w:rsidRPr="005850BA" w:rsidTr="0012067A">
        <w:tc>
          <w:tcPr>
            <w:tcW w:w="544" w:type="dxa"/>
          </w:tcPr>
          <w:p w:rsidR="00653FF7" w:rsidRPr="005850BA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53FF7" w:rsidRPr="005850BA" w:rsidRDefault="00653FF7" w:rsidP="0012067A">
            <w:pPr>
              <w:pStyle w:val="a9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Pr="002B4DC5">
              <w:t>Утвърждаване на замени на представители в СИК</w:t>
            </w:r>
            <w:r>
              <w:t>;</w:t>
            </w:r>
          </w:p>
        </w:tc>
        <w:tc>
          <w:tcPr>
            <w:tcW w:w="1984" w:type="dxa"/>
          </w:tcPr>
          <w:p w:rsidR="00653FF7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Стайко Танев</w:t>
            </w:r>
          </w:p>
          <w:p w:rsidR="00653FF7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Десислава Стоянкова</w:t>
            </w:r>
          </w:p>
          <w:p w:rsidR="00653FF7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Соня Кавърджиева</w:t>
            </w:r>
          </w:p>
          <w:p w:rsidR="00653FF7" w:rsidRPr="005850BA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3FF7" w:rsidRPr="005850BA" w:rsidTr="0012067A">
        <w:tc>
          <w:tcPr>
            <w:tcW w:w="544" w:type="dxa"/>
          </w:tcPr>
          <w:p w:rsidR="00653FF7" w:rsidRPr="005850BA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53FF7" w:rsidRPr="005850BA" w:rsidRDefault="00653FF7" w:rsidP="0012067A">
            <w:pPr>
              <w:pStyle w:val="a9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създаване на обучително звено към РИК за провеждане на обученията на членовете на СИК.</w:t>
            </w:r>
          </w:p>
        </w:tc>
        <w:tc>
          <w:tcPr>
            <w:tcW w:w="1984" w:type="dxa"/>
          </w:tcPr>
          <w:p w:rsidR="00653FF7" w:rsidRPr="005850BA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653FF7" w:rsidRPr="005850BA" w:rsidTr="0012067A">
        <w:tc>
          <w:tcPr>
            <w:tcW w:w="544" w:type="dxa"/>
          </w:tcPr>
          <w:p w:rsidR="00653FF7" w:rsidRPr="005850BA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53FF7" w:rsidRPr="005850BA" w:rsidRDefault="00653FF7" w:rsidP="0012067A">
            <w:pPr>
              <w:pStyle w:val="a9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осъществяване на контрол от Районна избирателна комисия Шестнадесети район-Пловдив при приемането, транспортирането, съхранението и разпределението на бюлетините по райони и секции при произвеждане на изборите за членове на Европейския парламент от Република България на 26 май 2019 год. в Шестнадесети избирателен район – Пловдив.</w:t>
            </w:r>
          </w:p>
        </w:tc>
        <w:tc>
          <w:tcPr>
            <w:tcW w:w="1984" w:type="dxa"/>
          </w:tcPr>
          <w:p w:rsidR="00653FF7" w:rsidRPr="005850BA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653FF7" w:rsidRPr="005850BA" w:rsidTr="0012067A">
        <w:tc>
          <w:tcPr>
            <w:tcW w:w="544" w:type="dxa"/>
          </w:tcPr>
          <w:p w:rsidR="00653FF7" w:rsidRPr="005850BA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53FF7" w:rsidRPr="005850BA" w:rsidRDefault="00653FF7" w:rsidP="0012067A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653FF7" w:rsidRPr="005850BA" w:rsidRDefault="00653FF7" w:rsidP="0012067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2783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3FF7" w:rsidRPr="00653FF7" w:rsidRDefault="00653FF7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3FF7" w:rsidRPr="00653FF7" w:rsidRDefault="00653FF7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Постъпи предложение т.2 от дневния ред да отпадне, тъй като не са постъпили заявления за замени.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5708D5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D01B01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708D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A335B4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B4" w:rsidRPr="00A335B4" w:rsidRDefault="00A335B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B4" w:rsidRPr="00FE7C8E" w:rsidRDefault="00A33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5B4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решение относно:</w:t>
            </w:r>
            <w:r w:rsidRPr="00A3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30B">
              <w:rPr>
                <w:rFonts w:ascii="Times New Roman" w:hAnsi="Times New Roman"/>
                <w:sz w:val="24"/>
                <w:szCs w:val="24"/>
              </w:rPr>
              <w:t>Утвърждаване на процедура за извършване на замени в съставите на СИК/ПСИК, регистриране на застъпници на кандидати или кандидатски листи и упълномощени</w:t>
            </w:r>
            <w:r w:rsidR="00FE7C8E">
              <w:rPr>
                <w:rFonts w:ascii="Times New Roman" w:hAnsi="Times New Roman"/>
                <w:sz w:val="24"/>
                <w:szCs w:val="24"/>
              </w:rPr>
              <w:t xml:space="preserve"> представители на партии или КП</w:t>
            </w:r>
            <w:r w:rsidR="00FE7C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B4" w:rsidRDefault="00E9430B">
            <w:r>
              <w:rPr>
                <w:rFonts w:ascii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E9430B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B" w:rsidRDefault="001F4A0F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E943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B" w:rsidRDefault="00E9430B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rPr>
                <w:b/>
              </w:rPr>
              <w:t>Проект на решение относно:</w:t>
            </w:r>
            <w:r>
              <w:t xml:space="preserve"> Създаване на обучително звено към РИК за провеждане на обученията на членовете на СИК.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B" w:rsidRDefault="00E9430B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6A2705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05" w:rsidRDefault="001F4A0F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6A27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05" w:rsidRPr="00941F15" w:rsidRDefault="006A2705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rPr>
                <w:b/>
              </w:rPr>
              <w:t>Проект на решение относно:</w:t>
            </w:r>
            <w:r>
              <w:t xml:space="preserve"> осъществяване на контрол от Районна избирателна комисия Шестнадесети район-Пловдив при приемането, транспортирането, съхранението и разпределението на бюлетините по райони и секции при произвеждане на изборите за членове на Европейския парламент от Република България на 26 май 2019 год. в Шестнадесети избирателен район – Пловдив.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05" w:rsidRDefault="006A2705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E9430B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B" w:rsidRPr="001F4A0F" w:rsidRDefault="001F4A0F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E943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B" w:rsidRPr="00941F15" w:rsidRDefault="00E9430B">
            <w:pPr>
              <w:pStyle w:val="a9"/>
              <w:shd w:val="clear" w:color="auto" w:fill="FEFEFE"/>
              <w:spacing w:line="270" w:lineRule="atLeast"/>
              <w:jc w:val="both"/>
            </w:pPr>
            <w:r w:rsidRPr="00941F15">
              <w:t>Разни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B" w:rsidRDefault="00E9430B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5DD7" w:rsidRPr="004B5DD7" w:rsidRDefault="004B5DD7" w:rsidP="001C2783">
      <w:pPr>
        <w:jc w:val="both"/>
        <w:rPr>
          <w:rFonts w:ascii="Times New Roman" w:hAnsi="Times New Roman"/>
          <w:sz w:val="24"/>
        </w:rPr>
      </w:pPr>
    </w:p>
    <w:p w:rsidR="00480982" w:rsidRDefault="001C2783" w:rsidP="001C278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 xml:space="preserve">Поради липса на </w:t>
      </w:r>
      <w:r w:rsidR="00653FF7">
        <w:rPr>
          <w:rFonts w:ascii="Times New Roman" w:hAnsi="Times New Roman" w:cs="Times New Roman"/>
          <w:sz w:val="24"/>
          <w:szCs w:val="24"/>
        </w:rPr>
        <w:t xml:space="preserve">други </w:t>
      </w:r>
      <w:r w:rsidRPr="007969CA">
        <w:rPr>
          <w:rFonts w:ascii="Times New Roman" w:hAnsi="Times New Roman" w:cs="Times New Roman"/>
          <w:sz w:val="24"/>
          <w:szCs w:val="24"/>
        </w:rPr>
        <w:t xml:space="preserve">предложения и възражения от страна на членовете на РИК, проектът на дневен ред бе подложен на поименно гласуване и резултатите от него са както </w:t>
      </w:r>
      <w:r w:rsidRPr="00454F0C">
        <w:rPr>
          <w:rFonts w:ascii="Times New Roman" w:hAnsi="Times New Roman" w:cs="Times New Roman"/>
          <w:sz w:val="24"/>
          <w:szCs w:val="24"/>
        </w:rPr>
        <w:t>следва:</w:t>
      </w:r>
    </w:p>
    <w:p w:rsidR="001E2829" w:rsidRPr="001E2829" w:rsidRDefault="001E2829" w:rsidP="001C2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1E2829" w:rsidTr="001E2829">
        <w:tc>
          <w:tcPr>
            <w:tcW w:w="4606" w:type="dxa"/>
          </w:tcPr>
          <w:p w:rsidR="001E2829" w:rsidRPr="001E2829" w:rsidRDefault="001E2829" w:rsidP="001E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29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E2829" w:rsidRPr="001E2829" w:rsidRDefault="001E2829" w:rsidP="001E2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29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E2829" w:rsidRDefault="001E2829" w:rsidP="001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1E2829" w:rsidRDefault="001E2829" w:rsidP="001C2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829" w:rsidRDefault="001E2829" w:rsidP="001C2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резултат от гласуването с мнозинство от 18 гласа "ЗА" и 0 "ПРОТИВ" РИК 16 - Пловдив</w:t>
      </w:r>
    </w:p>
    <w:p w:rsidR="001E2829" w:rsidRPr="001E2829" w:rsidRDefault="001E2829" w:rsidP="001C2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783" w:rsidRPr="00EE384A" w:rsidRDefault="001C2783" w:rsidP="001C278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E94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30B">
        <w:rPr>
          <w:rFonts w:ascii="Times New Roman" w:hAnsi="Times New Roman"/>
          <w:sz w:val="24"/>
          <w:szCs w:val="24"/>
        </w:rPr>
        <w:t>Илиан Иванов- председател на РИК 16 - Пловдив</w:t>
      </w:r>
    </w:p>
    <w:p w:rsidR="000E26E9" w:rsidRPr="00497E07" w:rsidRDefault="001C2783" w:rsidP="000E26E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E26E9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 w:rsidRPr="000E26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430B">
        <w:rPr>
          <w:rFonts w:ascii="Times New Roman" w:hAnsi="Times New Roman"/>
          <w:sz w:val="24"/>
          <w:szCs w:val="24"/>
        </w:rPr>
        <w:t>Утвърждаване на процедура за извършване на замени в съставите на СИК/ПСИК, регистриране на застъпници на кандидати или кандидатски листи и упълномощени</w:t>
      </w:r>
      <w:r w:rsidR="00FE7C8E">
        <w:rPr>
          <w:rFonts w:ascii="Times New Roman" w:hAnsi="Times New Roman"/>
          <w:sz w:val="24"/>
          <w:szCs w:val="24"/>
        </w:rPr>
        <w:t xml:space="preserve"> представители на партии или КП</w:t>
      </w:r>
      <w:r w:rsidR="00FE7C8E">
        <w:rPr>
          <w:rFonts w:ascii="Times New Roman" w:hAnsi="Times New Roman"/>
          <w:sz w:val="24"/>
          <w:szCs w:val="24"/>
          <w:lang w:val="en-US"/>
        </w:rPr>
        <w:t>.</w:t>
      </w:r>
    </w:p>
    <w:p w:rsidR="001E2829" w:rsidRPr="00497E07" w:rsidRDefault="001E2829" w:rsidP="000E26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97E07"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497E07" w:rsidRPr="00497E07" w:rsidTr="001E2829"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E07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E07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E07" w:rsidRPr="00497E07" w:rsidTr="001E2829">
        <w:tc>
          <w:tcPr>
            <w:tcW w:w="4606" w:type="dxa"/>
          </w:tcPr>
          <w:p w:rsidR="001E2829" w:rsidRPr="00497E07" w:rsidRDefault="001E2829" w:rsidP="000E26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E2829" w:rsidRPr="00497E07" w:rsidRDefault="001E2829" w:rsidP="001E282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07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</w:tbl>
    <w:p w:rsidR="001E2829" w:rsidRPr="00497E07" w:rsidRDefault="001E2829" w:rsidP="000E26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829" w:rsidRPr="00497E07" w:rsidRDefault="001E2829" w:rsidP="000E26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97E07">
        <w:rPr>
          <w:rFonts w:ascii="Times New Roman" w:hAnsi="Times New Roman"/>
          <w:sz w:val="24"/>
          <w:szCs w:val="24"/>
        </w:rPr>
        <w:t>В резултат от гласуването с мнозинство от 18 гласа "ЗА" и 0 "ПРОТИВ" РИК 16 - Пловдив</w:t>
      </w:r>
    </w:p>
    <w:p w:rsidR="001E2829" w:rsidRPr="001E2829" w:rsidRDefault="001E2829" w:rsidP="000E26E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C8E" w:rsidRDefault="00FE7C8E" w:rsidP="000E26E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C2783" w:rsidRPr="00FE7C8E" w:rsidRDefault="001C2783" w:rsidP="00FE7C8E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Районната избирателна комисия взе следното:</w:t>
      </w:r>
    </w:p>
    <w:p w:rsidR="00FB7E16" w:rsidRPr="00FB7E16" w:rsidRDefault="00FB7E16" w:rsidP="00FB7E16">
      <w:p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7E16" w:rsidRPr="0099361F" w:rsidRDefault="00E9430B" w:rsidP="00FB7E1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61F">
        <w:rPr>
          <w:rFonts w:ascii="Times New Roman" w:hAnsi="Times New Roman"/>
          <w:b/>
          <w:bCs/>
          <w:sz w:val="24"/>
          <w:szCs w:val="24"/>
        </w:rPr>
        <w:t>РЕШЕНИЕ № 35</w:t>
      </w:r>
      <w:r w:rsidR="00264466" w:rsidRPr="0099361F">
        <w:rPr>
          <w:rFonts w:ascii="Times New Roman" w:hAnsi="Times New Roman"/>
          <w:b/>
          <w:bCs/>
          <w:sz w:val="24"/>
          <w:szCs w:val="24"/>
        </w:rPr>
        <w:t>-</w:t>
      </w:r>
      <w:r w:rsidR="00FB7E16" w:rsidRPr="0099361F">
        <w:rPr>
          <w:rFonts w:ascii="Times New Roman" w:hAnsi="Times New Roman"/>
          <w:b/>
          <w:bCs/>
          <w:sz w:val="24"/>
          <w:szCs w:val="24"/>
        </w:rPr>
        <w:t>ЕП</w:t>
      </w:r>
    </w:p>
    <w:p w:rsidR="00FB7E16" w:rsidRPr="0099361F" w:rsidRDefault="00FB7E16" w:rsidP="0026446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9361F"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 w:rsidR="00E9430B" w:rsidRPr="0099361F">
        <w:rPr>
          <w:rFonts w:ascii="Times New Roman" w:hAnsi="Times New Roman"/>
          <w:b/>
          <w:bCs/>
          <w:sz w:val="24"/>
          <w:szCs w:val="24"/>
        </w:rPr>
        <w:t>10</w:t>
      </w:r>
      <w:r w:rsidR="005F08E5" w:rsidRPr="0099361F">
        <w:rPr>
          <w:rFonts w:ascii="Times New Roman" w:hAnsi="Times New Roman"/>
          <w:b/>
          <w:bCs/>
          <w:sz w:val="24"/>
          <w:szCs w:val="24"/>
        </w:rPr>
        <w:t>.05</w:t>
      </w:r>
      <w:r w:rsidRPr="0099361F">
        <w:rPr>
          <w:rFonts w:ascii="Times New Roman" w:hAnsi="Times New Roman"/>
          <w:b/>
          <w:bCs/>
          <w:sz w:val="24"/>
          <w:szCs w:val="24"/>
        </w:rPr>
        <w:t>.2019</w:t>
      </w:r>
      <w:r w:rsidRPr="0099361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9361F">
        <w:rPr>
          <w:rFonts w:ascii="Times New Roman" w:hAnsi="Times New Roman"/>
          <w:b/>
          <w:bCs/>
          <w:sz w:val="24"/>
          <w:szCs w:val="24"/>
        </w:rPr>
        <w:t>г.</w:t>
      </w:r>
    </w:p>
    <w:p w:rsidR="001F4A0F" w:rsidRDefault="001F4A0F" w:rsidP="001F4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утвърждаване на процедура за извършване на замени в съставите на СИК/ПСИК, регистриране на застъпници на кандидати или кандидатски листи и упълномощени представители на партии или КП;</w:t>
      </w:r>
    </w:p>
    <w:p w:rsidR="001F4A0F" w:rsidRDefault="001F4A0F" w:rsidP="001F4A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на чл.72, ал.1, т.1 от ИК, Районната избирателна комисия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Шестнадесети район – Пловдив</w:t>
      </w:r>
      <w:r>
        <w:rPr>
          <w:rStyle w:val="aa"/>
          <w:rFonts w:eastAsia="Calibri"/>
          <w:sz w:val="24"/>
          <w:szCs w:val="24"/>
        </w:rPr>
        <w:t xml:space="preserve"> </w:t>
      </w:r>
    </w:p>
    <w:p w:rsidR="001F4A0F" w:rsidRDefault="001F4A0F" w:rsidP="001F4A0F">
      <w:pPr>
        <w:pStyle w:val="a9"/>
        <w:jc w:val="center"/>
      </w:pPr>
      <w:r>
        <w:rPr>
          <w:rStyle w:val="aa"/>
          <w:rFonts w:eastAsia="Calibri"/>
        </w:rPr>
        <w:t>Р Е Ш И:</w:t>
      </w:r>
    </w:p>
    <w:p w:rsidR="001F4A0F" w:rsidRDefault="001F4A0F" w:rsidP="001F4A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z w:val="24"/>
          <w:szCs w:val="24"/>
        </w:rPr>
        <w:t xml:space="preserve"> Утвърждава процедура за извършване на замени в съставите на СИК/ПСИК, регистриране на застъпници на кандидати или кандидатски листи и упълномощени представители на партии или КП;</w:t>
      </w:r>
    </w:p>
    <w:p w:rsidR="001F4A0F" w:rsidRDefault="001F4A0F" w:rsidP="001F4A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1F4A0F" w:rsidRDefault="001F4A0F" w:rsidP="001F4A0F">
      <w:pPr>
        <w:pStyle w:val="1"/>
        <w:spacing w:after="100" w:afterAutospacing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ПРОЦЕДУРА ЗА ИЗВЪРШВАНЕ НА ЗАМЕНИ В СЪСТАВИТЕ НА СИК/ПСИК, РЕГИСТРИРАНЕ НА ЗАСТЪПНИЦИ НА КАНДИДАТИ ИЛИ КАНДИДАТСКИ ЛИСТИ И УПЪЛНОМОЩЕНИ ПРЕДСТАВИТЕЛИ НА ПАРТИИ ИЛИ КП</w:t>
      </w:r>
    </w:p>
    <w:p w:rsidR="001F4A0F" w:rsidRDefault="001F4A0F" w:rsidP="001F4A0F">
      <w:pPr>
        <w:pStyle w:val="a8"/>
        <w:numPr>
          <w:ilvl w:val="0"/>
          <w:numId w:val="4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Дежурният член на РИК и дежурния технически сътрудник приемат постъпилото предложение и го </w:t>
      </w:r>
      <w:r>
        <w:rPr>
          <w:rFonts w:ascii="Times New Roman" w:hAnsi="Times New Roman"/>
          <w:b/>
          <w:sz w:val="24"/>
          <w:szCs w:val="24"/>
        </w:rPr>
        <w:t>регистрират в дневника за входяща кореспонденция</w:t>
      </w:r>
      <w:r>
        <w:rPr>
          <w:rFonts w:ascii="Times New Roman" w:hAnsi="Times New Roman"/>
          <w:sz w:val="24"/>
          <w:szCs w:val="24"/>
        </w:rPr>
        <w:t xml:space="preserve">, като проверяват за неговата </w:t>
      </w:r>
      <w:r>
        <w:rPr>
          <w:rFonts w:ascii="Times New Roman" w:hAnsi="Times New Roman"/>
          <w:b/>
          <w:sz w:val="24"/>
          <w:szCs w:val="24"/>
        </w:rPr>
        <w:t>окомплектовка</w:t>
      </w:r>
      <w:r>
        <w:rPr>
          <w:rFonts w:ascii="Times New Roman" w:hAnsi="Times New Roman"/>
          <w:sz w:val="24"/>
          <w:szCs w:val="24"/>
        </w:rPr>
        <w:t>:</w:t>
      </w:r>
    </w:p>
    <w:p w:rsidR="001F4A0F" w:rsidRDefault="001F4A0F" w:rsidP="001F4A0F">
      <w:pPr>
        <w:pStyle w:val="a8"/>
        <w:numPr>
          <w:ilvl w:val="1"/>
          <w:numId w:val="4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на хартиен носител, подписано от лице със съответните правомощия;</w:t>
      </w:r>
    </w:p>
    <w:p w:rsidR="001F4A0F" w:rsidRDefault="001F4A0F" w:rsidP="001F4A0F">
      <w:pPr>
        <w:pStyle w:val="a8"/>
        <w:numPr>
          <w:ilvl w:val="1"/>
          <w:numId w:val="4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пълномощно, потвърждаващо правомощията. (в архива еднократно се прилага копие на пълномощното при първоначалното подаване);</w:t>
      </w:r>
    </w:p>
    <w:p w:rsidR="001F4A0F" w:rsidRDefault="001F4A0F" w:rsidP="001F4A0F">
      <w:pPr>
        <w:pStyle w:val="a8"/>
        <w:numPr>
          <w:ilvl w:val="1"/>
          <w:numId w:val="42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Предложението в електронен вид, съгласно утвърдения образец. </w:t>
      </w:r>
    </w:p>
    <w:p w:rsidR="001F4A0F" w:rsidRDefault="001F4A0F" w:rsidP="001F4A0F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Предложението в електронен вид (файлът) се копира от сътрудника на сървъра </w:t>
      </w:r>
      <w:r>
        <w:rPr>
          <w:rFonts w:ascii="Times New Roman" w:hAnsi="Times New Roman"/>
          <w:b/>
          <w:sz w:val="24"/>
          <w:szCs w:val="24"/>
        </w:rPr>
        <w:t>без каквато и да е модификация</w:t>
      </w:r>
      <w:r>
        <w:rPr>
          <w:rFonts w:ascii="Times New Roman" w:hAnsi="Times New Roman"/>
          <w:sz w:val="24"/>
          <w:szCs w:val="24"/>
        </w:rPr>
        <w:t xml:space="preserve"> в папка:</w:t>
      </w:r>
    </w:p>
    <w:p w:rsidR="001F4A0F" w:rsidRDefault="001F4A0F" w:rsidP="001F4A0F">
      <w:pPr>
        <w:spacing w:after="0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EP201</w:t>
      </w:r>
      <w:r>
        <w:rPr>
          <w:rFonts w:ascii="Times New Roman" w:hAnsi="Times New Roman"/>
          <w:i/>
          <w:sz w:val="24"/>
          <w:szCs w:val="24"/>
        </w:rPr>
        <w:t>9/СИК/оригинали/</w:t>
      </w:r>
      <w:r>
        <w:rPr>
          <w:rFonts w:ascii="Times New Roman" w:hAnsi="Times New Roman"/>
          <w:i/>
          <w:sz w:val="24"/>
          <w:szCs w:val="24"/>
          <w:lang w:val="en-US"/>
        </w:rPr>
        <w:t>&lt;</w:t>
      </w:r>
      <w:r>
        <w:rPr>
          <w:rFonts w:ascii="Times New Roman" w:hAnsi="Times New Roman"/>
          <w:i/>
          <w:sz w:val="24"/>
          <w:szCs w:val="24"/>
        </w:rPr>
        <w:t>папка за съответната квота</w:t>
      </w:r>
      <w:r>
        <w:rPr>
          <w:rFonts w:ascii="Times New Roman" w:hAnsi="Times New Roman"/>
          <w:i/>
          <w:sz w:val="24"/>
          <w:szCs w:val="24"/>
          <w:lang w:val="en-US"/>
        </w:rPr>
        <w:t>&gt;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&lt;</w:t>
      </w:r>
      <w:r>
        <w:rPr>
          <w:rFonts w:ascii="Times New Roman" w:hAnsi="Times New Roman"/>
          <w:i/>
          <w:sz w:val="24"/>
          <w:szCs w:val="24"/>
        </w:rPr>
        <w:t>дата и час</w:t>
      </w:r>
      <w:r>
        <w:rPr>
          <w:rFonts w:ascii="Times New Roman" w:hAnsi="Times New Roman"/>
          <w:i/>
          <w:sz w:val="24"/>
          <w:szCs w:val="24"/>
          <w:lang w:val="en-US"/>
        </w:rPr>
        <w:t>&gt;</w:t>
      </w:r>
      <w:r>
        <w:rPr>
          <w:rFonts w:ascii="Times New Roman" w:hAnsi="Times New Roman"/>
          <w:i/>
          <w:sz w:val="24"/>
          <w:szCs w:val="24"/>
        </w:rPr>
        <w:t>/</w:t>
      </w:r>
    </w:p>
    <w:p w:rsidR="001F4A0F" w:rsidRDefault="001F4A0F" w:rsidP="001F4A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Съответно:</w:t>
      </w:r>
    </w:p>
    <w:p w:rsidR="001F4A0F" w:rsidRDefault="001F4A0F" w:rsidP="001F4A0F">
      <w:pPr>
        <w:spacing w:after="0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EP201</w:t>
      </w:r>
      <w:r>
        <w:rPr>
          <w:rFonts w:ascii="Times New Roman" w:hAnsi="Times New Roman"/>
          <w:i/>
          <w:sz w:val="24"/>
          <w:szCs w:val="24"/>
        </w:rPr>
        <w:t>9/ЗАСТЪПНИЦИ/оригинали/</w:t>
      </w:r>
      <w:r>
        <w:rPr>
          <w:rFonts w:ascii="Times New Roman" w:hAnsi="Times New Roman"/>
          <w:i/>
          <w:sz w:val="24"/>
          <w:szCs w:val="24"/>
          <w:lang w:val="en-US"/>
        </w:rPr>
        <w:t>&lt;</w:t>
      </w:r>
      <w:r>
        <w:rPr>
          <w:rFonts w:ascii="Times New Roman" w:hAnsi="Times New Roman"/>
          <w:i/>
          <w:sz w:val="24"/>
          <w:szCs w:val="24"/>
        </w:rPr>
        <w:t>папка за съответната листа</w:t>
      </w:r>
      <w:r>
        <w:rPr>
          <w:rFonts w:ascii="Times New Roman" w:hAnsi="Times New Roman"/>
          <w:i/>
          <w:sz w:val="24"/>
          <w:szCs w:val="24"/>
          <w:lang w:val="en-US"/>
        </w:rPr>
        <w:t>&gt;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&lt;</w:t>
      </w:r>
      <w:r>
        <w:rPr>
          <w:rFonts w:ascii="Times New Roman" w:hAnsi="Times New Roman"/>
          <w:i/>
          <w:sz w:val="24"/>
          <w:szCs w:val="24"/>
        </w:rPr>
        <w:t>дата и час</w:t>
      </w:r>
      <w:r>
        <w:rPr>
          <w:rFonts w:ascii="Times New Roman" w:hAnsi="Times New Roman"/>
          <w:i/>
          <w:sz w:val="24"/>
          <w:szCs w:val="24"/>
          <w:lang w:val="en-US"/>
        </w:rPr>
        <w:t>&gt;</w:t>
      </w:r>
      <w:r>
        <w:rPr>
          <w:rFonts w:ascii="Times New Roman" w:hAnsi="Times New Roman"/>
          <w:i/>
          <w:sz w:val="24"/>
          <w:szCs w:val="24"/>
        </w:rPr>
        <w:t>/</w:t>
      </w:r>
    </w:p>
    <w:p w:rsidR="001F4A0F" w:rsidRDefault="001F4A0F" w:rsidP="001F4A0F">
      <w:pPr>
        <w:pStyle w:val="a8"/>
        <w:numPr>
          <w:ilvl w:val="0"/>
          <w:numId w:val="42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Дежурният технически сътрудник създава </w:t>
      </w:r>
      <w:r>
        <w:rPr>
          <w:rFonts w:ascii="Times New Roman" w:hAnsi="Times New Roman"/>
          <w:b/>
          <w:sz w:val="24"/>
          <w:szCs w:val="24"/>
        </w:rPr>
        <w:t>работно копие</w:t>
      </w:r>
      <w:r>
        <w:rPr>
          <w:rFonts w:ascii="Times New Roman" w:hAnsi="Times New Roman"/>
          <w:sz w:val="24"/>
          <w:szCs w:val="24"/>
        </w:rPr>
        <w:t xml:space="preserve"> на предложението, като копира данните от приложения от партията файл и ги поставя </w:t>
      </w:r>
      <w:r>
        <w:rPr>
          <w:rFonts w:ascii="Times New Roman" w:hAnsi="Times New Roman"/>
          <w:b/>
          <w:sz w:val="24"/>
          <w:szCs w:val="24"/>
        </w:rPr>
        <w:t>като стойност</w:t>
      </w:r>
      <w:r>
        <w:rPr>
          <w:rFonts w:ascii="Times New Roman" w:hAnsi="Times New Roman"/>
          <w:sz w:val="24"/>
          <w:szCs w:val="24"/>
        </w:rPr>
        <w:t xml:space="preserve"> в утвърдената бланка. Ако оригиналното предложение не е във формата на утвърдената бланка, сътрудникът следва да подреди данните според бланката.</w:t>
      </w:r>
    </w:p>
    <w:p w:rsidR="001F4A0F" w:rsidRDefault="001F4A0F" w:rsidP="001F4A0F">
      <w:pPr>
        <w:pStyle w:val="a8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Работното копие се записва на сървъра в папка: </w:t>
      </w:r>
    </w:p>
    <w:p w:rsidR="001F4A0F" w:rsidRDefault="001F4A0F" w:rsidP="001F4A0F">
      <w:pPr>
        <w:spacing w:after="0"/>
        <w:ind w:left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EP2019/СИК/&lt;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папка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съответната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квота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&gt;/</w:t>
      </w:r>
    </w:p>
    <w:p w:rsidR="001F4A0F" w:rsidRDefault="001F4A0F" w:rsidP="001F4A0F">
      <w:pPr>
        <w:spacing w:after="0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EP201</w:t>
      </w:r>
      <w:r>
        <w:rPr>
          <w:rFonts w:ascii="Times New Roman" w:hAnsi="Times New Roman"/>
          <w:i/>
          <w:sz w:val="24"/>
          <w:szCs w:val="24"/>
        </w:rPr>
        <w:t>9/ЗАСТЪПНИЦИ/</w:t>
      </w:r>
      <w:r>
        <w:rPr>
          <w:rFonts w:ascii="Times New Roman" w:hAnsi="Times New Roman"/>
          <w:i/>
          <w:sz w:val="24"/>
          <w:szCs w:val="24"/>
          <w:lang w:val="en-US"/>
        </w:rPr>
        <w:t>&lt;</w:t>
      </w:r>
      <w:r>
        <w:rPr>
          <w:rFonts w:ascii="Times New Roman" w:hAnsi="Times New Roman"/>
          <w:i/>
          <w:sz w:val="24"/>
          <w:szCs w:val="24"/>
        </w:rPr>
        <w:t>папка за съответната листа</w:t>
      </w:r>
      <w:r>
        <w:rPr>
          <w:rFonts w:ascii="Times New Roman" w:hAnsi="Times New Roman"/>
          <w:i/>
          <w:sz w:val="24"/>
          <w:szCs w:val="24"/>
          <w:lang w:val="en-US"/>
        </w:rPr>
        <w:t>&gt;</w:t>
      </w:r>
      <w:r>
        <w:rPr>
          <w:rFonts w:ascii="Times New Roman" w:hAnsi="Times New Roman"/>
          <w:i/>
          <w:sz w:val="24"/>
          <w:szCs w:val="24"/>
        </w:rPr>
        <w:t>/</w:t>
      </w:r>
    </w:p>
    <w:p w:rsidR="001F4A0F" w:rsidRDefault="001F4A0F" w:rsidP="001F4A0F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Името на файла да съдържа </w:t>
      </w:r>
      <w:r>
        <w:rPr>
          <w:rFonts w:ascii="Times New Roman" w:hAnsi="Times New Roman"/>
          <w:b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на заявлението, </w:t>
      </w:r>
      <w:r>
        <w:rPr>
          <w:rFonts w:ascii="Times New Roman" w:hAnsi="Times New Roman"/>
          <w:b/>
          <w:sz w:val="24"/>
          <w:szCs w:val="24"/>
        </w:rPr>
        <w:t>квотата</w:t>
      </w:r>
      <w:r>
        <w:rPr>
          <w:rFonts w:ascii="Times New Roman" w:hAnsi="Times New Roman"/>
          <w:sz w:val="24"/>
          <w:szCs w:val="24"/>
        </w:rPr>
        <w:t xml:space="preserve"> или съответно листата, както и </w:t>
      </w:r>
      <w:r>
        <w:rPr>
          <w:rFonts w:ascii="Times New Roman" w:hAnsi="Times New Roman"/>
          <w:b/>
          <w:sz w:val="24"/>
          <w:szCs w:val="24"/>
        </w:rPr>
        <w:t>уникален индекс</w:t>
      </w:r>
      <w:r>
        <w:rPr>
          <w:rFonts w:ascii="Times New Roman" w:hAnsi="Times New Roman"/>
          <w:sz w:val="24"/>
          <w:szCs w:val="24"/>
        </w:rPr>
        <w:t xml:space="preserve"> на замяната (например датата, а когато в един ден има повече от една замяна, и часа )</w:t>
      </w:r>
    </w:p>
    <w:p w:rsidR="001F4A0F" w:rsidRDefault="001F4A0F" w:rsidP="001F4A0F">
      <w:pPr>
        <w:spacing w:after="0"/>
        <w:ind w:left="141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Например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ЗАМЯНА СИК</w:t>
      </w:r>
      <w:r>
        <w:rPr>
          <w:rFonts w:ascii="Times New Roman" w:hAnsi="Times New Roman"/>
          <w:i/>
          <w:sz w:val="24"/>
          <w:szCs w:val="24"/>
        </w:rPr>
        <w:t>ГЕРБ 2019-05-24 10:30</w:t>
      </w:r>
    </w:p>
    <w:p w:rsidR="001F4A0F" w:rsidRDefault="001F4A0F" w:rsidP="001F4A0F">
      <w:pPr>
        <w:pStyle w:val="a8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Работното копие се изпраща по електронна поща </w:t>
      </w:r>
      <w:r>
        <w:rPr>
          <w:rFonts w:ascii="Times New Roman" w:hAnsi="Times New Roman"/>
          <w:sz w:val="24"/>
          <w:szCs w:val="24"/>
        </w:rPr>
        <w:t xml:space="preserve">до експертите за проверка в базата на ЦИК. В заглавието на писмото (в относно) задължително се отбелязва </w:t>
      </w:r>
      <w:r>
        <w:rPr>
          <w:rFonts w:ascii="Times New Roman" w:hAnsi="Times New Roman"/>
          <w:b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на проверката, </w:t>
      </w:r>
      <w:r>
        <w:rPr>
          <w:rFonts w:ascii="Times New Roman" w:hAnsi="Times New Roman"/>
          <w:b/>
          <w:sz w:val="24"/>
          <w:szCs w:val="24"/>
        </w:rPr>
        <w:t>квотата</w:t>
      </w:r>
      <w:r>
        <w:rPr>
          <w:rFonts w:ascii="Times New Roman" w:hAnsi="Times New Roman"/>
          <w:sz w:val="24"/>
          <w:szCs w:val="24"/>
        </w:rPr>
        <w:t xml:space="preserve"> или съответно листата, както и </w:t>
      </w:r>
      <w:r>
        <w:rPr>
          <w:rFonts w:ascii="Times New Roman" w:hAnsi="Times New Roman"/>
          <w:b/>
          <w:sz w:val="24"/>
          <w:szCs w:val="24"/>
        </w:rPr>
        <w:t>уникален индекс</w:t>
      </w:r>
      <w:r>
        <w:rPr>
          <w:rFonts w:ascii="Times New Roman" w:hAnsi="Times New Roman"/>
          <w:sz w:val="24"/>
          <w:szCs w:val="24"/>
        </w:rPr>
        <w:t xml:space="preserve"> на замяната (например датата, а когато в един ден има повече от една замяна, и часа )</w:t>
      </w:r>
    </w:p>
    <w:p w:rsidR="001F4A0F" w:rsidRDefault="001F4A0F" w:rsidP="001F4A0F">
      <w:pPr>
        <w:spacing w:after="0"/>
        <w:ind w:left="141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Например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ЗАМЯНА СИК</w:t>
      </w:r>
      <w:r>
        <w:rPr>
          <w:rFonts w:ascii="Times New Roman" w:hAnsi="Times New Roman"/>
          <w:i/>
          <w:sz w:val="24"/>
          <w:szCs w:val="24"/>
        </w:rPr>
        <w:t xml:space="preserve"> БСП 2019-05-24 10:30</w:t>
      </w:r>
    </w:p>
    <w:p w:rsidR="001F4A0F" w:rsidRDefault="001F4A0F" w:rsidP="001F4A0F">
      <w:pPr>
        <w:pStyle w:val="a8"/>
        <w:numPr>
          <w:ilvl w:val="0"/>
          <w:numId w:val="42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Експертът качва за проверка постъпилото предложение в базата на ЦИК.</w:t>
      </w:r>
    </w:p>
    <w:p w:rsidR="001F4A0F" w:rsidRDefault="001F4A0F" w:rsidP="001F4A0F">
      <w:pPr>
        <w:pStyle w:val="a8"/>
        <w:numPr>
          <w:ilvl w:val="0"/>
          <w:numId w:val="42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Когато проверката е готова, експертът </w:t>
      </w:r>
      <w:r>
        <w:rPr>
          <w:rFonts w:ascii="Times New Roman" w:hAnsi="Times New Roman"/>
          <w:b/>
          <w:sz w:val="24"/>
          <w:szCs w:val="24"/>
        </w:rPr>
        <w:t>връща отговор по електронната поща</w:t>
      </w:r>
      <w:r>
        <w:rPr>
          <w:rFonts w:ascii="Times New Roman" w:hAnsi="Times New Roman"/>
          <w:sz w:val="24"/>
          <w:szCs w:val="24"/>
        </w:rPr>
        <w:t>, като прилага резултата от проверката. Ако има несъответствия, се връща файл, описващ откритите проблеми.</w:t>
      </w:r>
    </w:p>
    <w:p w:rsidR="001F4A0F" w:rsidRDefault="001F4A0F" w:rsidP="001F4A0F">
      <w:pPr>
        <w:pStyle w:val="a8"/>
        <w:numPr>
          <w:ilvl w:val="0"/>
          <w:numId w:val="42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Дежурният член на РИК и дежурния технически сътрудник изготвят предложение за решение, </w:t>
      </w:r>
      <w:r>
        <w:rPr>
          <w:rFonts w:ascii="Times New Roman" w:hAnsi="Times New Roman"/>
          <w:b/>
          <w:sz w:val="24"/>
          <w:szCs w:val="24"/>
        </w:rPr>
        <w:t>като отчитат резултатите от проверката</w:t>
      </w:r>
      <w:r>
        <w:rPr>
          <w:rFonts w:ascii="Times New Roman" w:hAnsi="Times New Roman"/>
          <w:sz w:val="24"/>
          <w:szCs w:val="24"/>
        </w:rPr>
        <w:t>. (Назначават се …., отказва се назначаване поради несъответствия на ….)</w:t>
      </w:r>
    </w:p>
    <w:p w:rsidR="001F4A0F" w:rsidRDefault="001F4A0F" w:rsidP="001F4A0F">
      <w:pPr>
        <w:pStyle w:val="a8"/>
        <w:numPr>
          <w:ilvl w:val="0"/>
          <w:numId w:val="42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Когато </w:t>
      </w:r>
      <w:r>
        <w:rPr>
          <w:rFonts w:ascii="Times New Roman" w:hAnsi="Times New Roman"/>
          <w:b/>
          <w:sz w:val="24"/>
          <w:szCs w:val="24"/>
        </w:rPr>
        <w:t>има констатирани несъответствия</w:t>
      </w:r>
      <w:r>
        <w:rPr>
          <w:rFonts w:ascii="Times New Roman" w:hAnsi="Times New Roman"/>
          <w:sz w:val="24"/>
          <w:szCs w:val="24"/>
        </w:rPr>
        <w:t xml:space="preserve">, дежурният технически сътрудник </w:t>
      </w:r>
      <w:r>
        <w:rPr>
          <w:rFonts w:ascii="Times New Roman" w:hAnsi="Times New Roman"/>
          <w:b/>
          <w:sz w:val="24"/>
          <w:szCs w:val="24"/>
        </w:rPr>
        <w:t xml:space="preserve">уведомява </w:t>
      </w:r>
      <w:r>
        <w:rPr>
          <w:rFonts w:ascii="Times New Roman" w:hAnsi="Times New Roman"/>
          <w:sz w:val="24"/>
          <w:szCs w:val="24"/>
        </w:rPr>
        <w:t>упълномощеното лице от съответната партия за резултата от проверката.</w:t>
      </w:r>
    </w:p>
    <w:p w:rsidR="001F4A0F" w:rsidRDefault="001F4A0F" w:rsidP="001F4A0F">
      <w:pPr>
        <w:pStyle w:val="a8"/>
        <w:numPr>
          <w:ilvl w:val="0"/>
          <w:numId w:val="42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След взимане на решение от РИК, дежурните технически сътрудници нанасят промените в локалната база данни.</w:t>
      </w:r>
    </w:p>
    <w:p w:rsidR="001F4A0F" w:rsidRDefault="001F4A0F" w:rsidP="001F4A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Запознат/а съм с процедурата: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2300"/>
      </w:tblGrid>
      <w:tr w:rsidR="001F4A0F" w:rsidTr="001F4A0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0F" w:rsidRDefault="001F4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Име,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0F" w:rsidRDefault="001F4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0F" w:rsidRDefault="001F4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Подпис</w:t>
            </w:r>
          </w:p>
        </w:tc>
      </w:tr>
      <w:tr w:rsidR="001F4A0F" w:rsidTr="001F4A0F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0F" w:rsidRDefault="001F4A0F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Боян Дачев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4A0F" w:rsidTr="001F4A0F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0F" w:rsidRDefault="001F4A0F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Атанасов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4A0F" w:rsidTr="001F4A0F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0F" w:rsidRDefault="001F4A0F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Виктория Събева-Кацарова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4A0F" w:rsidTr="001F4A0F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0F" w:rsidRDefault="001F4A0F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Даниела Мазнева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4A0F" w:rsidTr="001F4A0F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0F" w:rsidRDefault="001F4A0F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Николинка Тодева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4A0F" w:rsidTr="001F4A0F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0F" w:rsidRDefault="001F4A0F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СилветаТарашева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4A0F" w:rsidTr="001F4A0F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0F" w:rsidRDefault="001F4A0F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Ивелин Колев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F" w:rsidRDefault="001F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A0F" w:rsidRDefault="001F4A0F" w:rsidP="001F4A0F">
      <w:pPr>
        <w:jc w:val="both"/>
        <w:rPr>
          <w:rFonts w:ascii="Times New Roman" w:hAnsi="Times New Roman"/>
          <w:sz w:val="24"/>
          <w:szCs w:val="24"/>
        </w:rPr>
      </w:pPr>
    </w:p>
    <w:p w:rsidR="00250599" w:rsidRPr="003C6C9F" w:rsidRDefault="00B9118E" w:rsidP="00250599">
      <w:pPr>
        <w:spacing w:line="27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br/>
      </w:r>
      <w:r w:rsidR="001F4A0F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1F4A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250599"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250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50599">
        <w:rPr>
          <w:rFonts w:ascii="Times New Roman" w:hAnsi="Times New Roman"/>
          <w:sz w:val="24"/>
          <w:szCs w:val="24"/>
        </w:rPr>
        <w:t>Илиан Иванов- председател на РИК 16 - Пловдив</w:t>
      </w:r>
    </w:p>
    <w:p w:rsidR="00250599" w:rsidRPr="00653FF7" w:rsidRDefault="00250599" w:rsidP="002505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9F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 w:rsidRPr="003C6C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0599">
        <w:rPr>
          <w:rFonts w:ascii="Times New Roman" w:hAnsi="Times New Roman" w:cs="Times New Roman"/>
          <w:sz w:val="24"/>
          <w:szCs w:val="24"/>
        </w:rPr>
        <w:t>Създаване на обучително звено към РИК за провеждане на обученията на членовете на СИК</w:t>
      </w:r>
      <w:r w:rsidRPr="00653FF7">
        <w:rPr>
          <w:rFonts w:ascii="Times New Roman" w:hAnsi="Times New Roman" w:cs="Times New Roman"/>
          <w:sz w:val="24"/>
          <w:szCs w:val="24"/>
        </w:rPr>
        <w:t>.</w:t>
      </w:r>
      <w:r w:rsidR="00815516" w:rsidRPr="00653FF7">
        <w:rPr>
          <w:rFonts w:ascii="Times New Roman" w:hAnsi="Times New Roman" w:cs="Times New Roman"/>
          <w:sz w:val="24"/>
          <w:szCs w:val="24"/>
        </w:rPr>
        <w:t xml:space="preserve">( тук използваш формата </w:t>
      </w:r>
      <w:r w:rsidR="00815516" w:rsidRPr="00653FF7">
        <w:rPr>
          <w:rFonts w:ascii="Times New Roman" w:hAnsi="Times New Roman" w:cs="Times New Roman"/>
          <w:sz w:val="24"/>
          <w:szCs w:val="24"/>
          <w:lang w:val="en-US"/>
        </w:rPr>
        <w:t>Vote)</w:t>
      </w:r>
    </w:p>
    <w:p w:rsidR="001E2829" w:rsidRPr="00653FF7" w:rsidRDefault="001E2829" w:rsidP="002505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FF7">
        <w:rPr>
          <w:rFonts w:ascii="Times New Roman" w:eastAsia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653FF7" w:rsidRPr="00653FF7" w:rsidTr="001E2829"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53FF7" w:rsidRPr="00653FF7" w:rsidTr="001E2829">
        <w:tc>
          <w:tcPr>
            <w:tcW w:w="4606" w:type="dxa"/>
          </w:tcPr>
          <w:p w:rsidR="001E2829" w:rsidRPr="00653FF7" w:rsidRDefault="001E2829" w:rsidP="002505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E2829" w:rsidRPr="00653FF7" w:rsidRDefault="001E2829" w:rsidP="001E282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F7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1E2829" w:rsidRPr="00653FF7" w:rsidRDefault="001E2829" w:rsidP="002505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18E" w:rsidRDefault="001E2829" w:rsidP="00B9118E">
      <w:pPr>
        <w:shd w:val="clear" w:color="auto" w:fill="FFFFFF"/>
        <w:spacing w:after="150" w:line="240" w:lineRule="auto"/>
        <w:jc w:val="both"/>
        <w:rPr>
          <w:color w:val="FF0000"/>
          <w:lang w:val="en-US"/>
        </w:rPr>
      </w:pPr>
      <w:r w:rsidRPr="00653FF7">
        <w:rPr>
          <w:rFonts w:ascii="Times New Roman" w:eastAsia="Times New Roman" w:hAnsi="Times New Roman" w:cs="Times New Roman"/>
          <w:sz w:val="24"/>
          <w:szCs w:val="24"/>
        </w:rPr>
        <w:t>В резултат от гласуването с мнозинство от 18 гласа "ЗА" и 0 "ПРОТИВ" РИК 16 - Пловдив</w:t>
      </w:r>
      <w:bookmarkStart w:id="0" w:name="_GoBack"/>
      <w:bookmarkEnd w:id="0"/>
    </w:p>
    <w:p w:rsidR="00B9118E" w:rsidRPr="00B9118E" w:rsidRDefault="00B9118E" w:rsidP="00554D1F">
      <w:pPr>
        <w:pStyle w:val="a9"/>
        <w:shd w:val="clear" w:color="auto" w:fill="FEFEFE"/>
        <w:spacing w:line="270" w:lineRule="atLeast"/>
        <w:jc w:val="both"/>
        <w:rPr>
          <w:color w:val="FF0000"/>
          <w:lang w:val="en-US"/>
        </w:rPr>
      </w:pPr>
    </w:p>
    <w:p w:rsidR="00554D1F" w:rsidRDefault="00554D1F" w:rsidP="00554D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Районната избирателна комисия взе следното:</w:t>
      </w:r>
    </w:p>
    <w:p w:rsidR="00554D1F" w:rsidRPr="00F37381" w:rsidRDefault="00554D1F" w:rsidP="00F3738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361F" w:rsidRDefault="0099361F" w:rsidP="0099361F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36-ЕП</w:t>
      </w:r>
    </w:p>
    <w:p w:rsidR="0099361F" w:rsidRDefault="0099361F" w:rsidP="0099361F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Пловдив, 10.05.2019г.</w:t>
      </w:r>
    </w:p>
    <w:p w:rsidR="0099361F" w:rsidRDefault="0099361F" w:rsidP="009936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създаване на обучително звено към РИК за провеждане на обученията на членовете на СИК</w:t>
      </w:r>
    </w:p>
    <w:p w:rsidR="0099361F" w:rsidRDefault="0099361F" w:rsidP="009936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на чл.72, ал.1, т.1 и т. 3 от ИК, Районната избирателна комисия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Шестнадесети район – Пловдив</w:t>
      </w:r>
      <w:r>
        <w:rPr>
          <w:rStyle w:val="aa"/>
          <w:rFonts w:eastAsia="Calibri"/>
          <w:sz w:val="24"/>
          <w:szCs w:val="24"/>
        </w:rPr>
        <w:t xml:space="preserve"> </w:t>
      </w:r>
    </w:p>
    <w:p w:rsidR="0099361F" w:rsidRDefault="0099361F" w:rsidP="0099361F">
      <w:pPr>
        <w:pStyle w:val="a9"/>
        <w:jc w:val="center"/>
      </w:pPr>
      <w:r>
        <w:rPr>
          <w:rStyle w:val="aa"/>
          <w:rFonts w:eastAsia="Calibri"/>
        </w:rPr>
        <w:t>Р Е Ш И:</w:t>
      </w:r>
    </w:p>
    <w:p w:rsidR="0099361F" w:rsidRPr="009C7F2D" w:rsidRDefault="0099361F" w:rsidP="009C7F2D">
      <w:pPr>
        <w:spacing w:before="100" w:beforeAutospacing="1" w:after="100" w:afterAutospacing="1" w:line="240" w:lineRule="auto"/>
        <w:rPr>
          <w:rStyle w:val="alt"/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Създава обучително звено за организиране и </w:t>
      </w:r>
      <w:r>
        <w:rPr>
          <w:rStyle w:val="alt"/>
          <w:rFonts w:ascii="Times New Roman" w:eastAsia="Calibri" w:hAnsi="Times New Roman"/>
          <w:sz w:val="24"/>
          <w:szCs w:val="24"/>
        </w:rPr>
        <w:t xml:space="preserve">провеждане на обучение на членовете на секционните избирателни комисии, </w:t>
      </w:r>
      <w:r>
        <w:rPr>
          <w:rFonts w:ascii="Times New Roman" w:hAnsi="Times New Roman"/>
          <w:sz w:val="24"/>
          <w:szCs w:val="24"/>
        </w:rPr>
        <w:t xml:space="preserve">подвижните секционни избирателни комисии и секционните избирателни комисии по чл.9, ал.6 и чл. 9, ал. 9 от ИК </w:t>
      </w:r>
      <w:r>
        <w:rPr>
          <w:rStyle w:val="alt"/>
          <w:rFonts w:ascii="Times New Roman" w:eastAsia="Calibri" w:hAnsi="Times New Roman"/>
          <w:sz w:val="24"/>
          <w:szCs w:val="24"/>
        </w:rPr>
        <w:t>в Шестнадесети изборен район Пловдив, в състав:</w:t>
      </w:r>
      <w:r w:rsidR="00653FF7">
        <w:rPr>
          <w:rStyle w:val="alt"/>
          <w:rFonts w:ascii="Times New Roman" w:eastAsia="Calibri" w:hAnsi="Times New Roman"/>
          <w:sz w:val="24"/>
          <w:szCs w:val="24"/>
        </w:rPr>
        <w:t xml:space="preserve"> </w:t>
      </w:r>
      <w:r w:rsidR="009C7F2D">
        <w:rPr>
          <w:rStyle w:val="alt"/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9C7F2D">
        <w:rPr>
          <w:rStyle w:val="alt"/>
          <w:rFonts w:ascii="Times New Roman" w:eastAsia="Calibri" w:hAnsi="Times New Roman"/>
          <w:sz w:val="24"/>
          <w:szCs w:val="24"/>
          <w:lang w:val="en-US"/>
        </w:rPr>
        <w:br/>
      </w:r>
      <w:r w:rsidR="009C7F2D">
        <w:rPr>
          <w:rStyle w:val="alt"/>
          <w:rFonts w:ascii="Times New Roman" w:eastAsia="Calibri" w:hAnsi="Times New Roman"/>
          <w:sz w:val="24"/>
          <w:szCs w:val="24"/>
          <w:lang w:val="en-US"/>
        </w:rPr>
        <w:br/>
      </w:r>
      <w:r w:rsidR="00653FF7">
        <w:rPr>
          <w:rStyle w:val="alt"/>
          <w:rFonts w:ascii="Times New Roman" w:eastAsia="Calibri" w:hAnsi="Times New Roman"/>
          <w:sz w:val="24"/>
          <w:szCs w:val="24"/>
        </w:rPr>
        <w:t>Гергана Костадинова</w:t>
      </w:r>
      <w:r w:rsidR="009C7F2D">
        <w:rPr>
          <w:rStyle w:val="alt"/>
          <w:rFonts w:ascii="Times New Roman" w:eastAsia="Calibri" w:hAnsi="Times New Roman"/>
          <w:sz w:val="24"/>
          <w:szCs w:val="24"/>
          <w:lang w:val="en-US"/>
        </w:rPr>
        <w:br/>
      </w:r>
      <w:r w:rsidR="009C7F2D">
        <w:rPr>
          <w:rStyle w:val="alt"/>
          <w:rFonts w:ascii="Times New Roman" w:eastAsia="Calibri" w:hAnsi="Times New Roman"/>
          <w:sz w:val="24"/>
          <w:szCs w:val="24"/>
        </w:rPr>
        <w:t>Калоян Сухоруков</w:t>
      </w:r>
      <w:r w:rsidR="009C7F2D">
        <w:rPr>
          <w:rStyle w:val="alt"/>
          <w:rFonts w:ascii="Times New Roman" w:eastAsia="Calibri" w:hAnsi="Times New Roman"/>
          <w:sz w:val="24"/>
          <w:szCs w:val="24"/>
          <w:lang w:val="en-US"/>
        </w:rPr>
        <w:br/>
      </w:r>
      <w:r w:rsidR="00497E07">
        <w:rPr>
          <w:rStyle w:val="alt"/>
          <w:rFonts w:ascii="Times New Roman" w:eastAsia="Calibri" w:hAnsi="Times New Roman"/>
          <w:sz w:val="24"/>
          <w:szCs w:val="24"/>
        </w:rPr>
        <w:t xml:space="preserve">Атанас </w:t>
      </w:r>
      <w:r w:rsidR="009C7F2D">
        <w:rPr>
          <w:rStyle w:val="alt"/>
          <w:rFonts w:ascii="Times New Roman" w:eastAsia="Calibri" w:hAnsi="Times New Roman"/>
          <w:sz w:val="24"/>
          <w:szCs w:val="24"/>
        </w:rPr>
        <w:t>Петров</w:t>
      </w:r>
      <w:r w:rsidR="009C7F2D">
        <w:rPr>
          <w:rStyle w:val="alt"/>
          <w:rFonts w:ascii="Times New Roman" w:eastAsia="Calibri" w:hAnsi="Times New Roman"/>
          <w:sz w:val="24"/>
          <w:szCs w:val="24"/>
          <w:lang w:val="en-US"/>
        </w:rPr>
        <w:br/>
      </w:r>
      <w:r w:rsidR="00497E07">
        <w:rPr>
          <w:rStyle w:val="alt"/>
          <w:rFonts w:ascii="Times New Roman" w:eastAsia="Calibri" w:hAnsi="Times New Roman"/>
          <w:sz w:val="24"/>
          <w:szCs w:val="24"/>
        </w:rPr>
        <w:t>Стайко Танев</w:t>
      </w:r>
      <w:r w:rsidR="009C7F2D">
        <w:rPr>
          <w:rStyle w:val="alt"/>
          <w:rFonts w:ascii="Times New Roman" w:eastAsia="Calibri" w:hAnsi="Times New Roman"/>
          <w:sz w:val="24"/>
          <w:szCs w:val="24"/>
          <w:lang w:val="en-US"/>
        </w:rPr>
        <w:br/>
      </w:r>
      <w:r w:rsidR="00497E07">
        <w:rPr>
          <w:rStyle w:val="alt"/>
          <w:rFonts w:ascii="Times New Roman" w:eastAsia="Calibri" w:hAnsi="Times New Roman"/>
          <w:sz w:val="24"/>
          <w:szCs w:val="24"/>
        </w:rPr>
        <w:t>Кристиан Гьошев</w:t>
      </w:r>
      <w:r w:rsidR="009C7F2D">
        <w:rPr>
          <w:rStyle w:val="alt"/>
          <w:rFonts w:ascii="Times New Roman" w:eastAsia="Calibri" w:hAnsi="Times New Roman"/>
          <w:sz w:val="24"/>
          <w:szCs w:val="24"/>
          <w:lang w:val="en-US"/>
        </w:rPr>
        <w:br/>
      </w:r>
      <w:r w:rsidR="00497E07">
        <w:rPr>
          <w:rStyle w:val="alt"/>
          <w:rFonts w:ascii="Times New Roman" w:eastAsia="Calibri" w:hAnsi="Times New Roman"/>
          <w:sz w:val="24"/>
          <w:szCs w:val="24"/>
        </w:rPr>
        <w:t>Тодор Тодоров</w:t>
      </w:r>
      <w:r w:rsidR="009C7F2D">
        <w:rPr>
          <w:rStyle w:val="alt"/>
          <w:rFonts w:ascii="Times New Roman" w:eastAsia="Calibri" w:hAnsi="Times New Roman"/>
          <w:sz w:val="24"/>
          <w:szCs w:val="24"/>
          <w:lang w:val="en-US"/>
        </w:rPr>
        <w:br/>
      </w:r>
      <w:r w:rsidR="00497E07">
        <w:rPr>
          <w:rStyle w:val="alt"/>
          <w:rFonts w:ascii="Times New Roman" w:eastAsia="Calibri" w:hAnsi="Times New Roman"/>
          <w:sz w:val="24"/>
          <w:szCs w:val="24"/>
        </w:rPr>
        <w:t>Соня Кавърджиева</w:t>
      </w:r>
      <w:r w:rsidR="009C7F2D">
        <w:rPr>
          <w:rStyle w:val="alt"/>
          <w:rFonts w:ascii="Times New Roman" w:eastAsia="Calibri" w:hAnsi="Times New Roman"/>
          <w:sz w:val="24"/>
          <w:szCs w:val="24"/>
          <w:lang w:val="en-US"/>
        </w:rPr>
        <w:br/>
      </w:r>
      <w:r w:rsidR="00497E07">
        <w:rPr>
          <w:rStyle w:val="alt"/>
          <w:rFonts w:ascii="Times New Roman" w:eastAsia="Calibri" w:hAnsi="Times New Roman"/>
          <w:sz w:val="24"/>
          <w:szCs w:val="24"/>
        </w:rPr>
        <w:t>Венцислава Карталова</w:t>
      </w:r>
      <w:r w:rsidR="009C7F2D">
        <w:rPr>
          <w:rStyle w:val="alt"/>
          <w:rFonts w:ascii="Times New Roman" w:eastAsia="Calibri" w:hAnsi="Times New Roman"/>
          <w:sz w:val="24"/>
          <w:szCs w:val="24"/>
          <w:lang w:val="en-US"/>
        </w:rPr>
        <w:br/>
      </w:r>
      <w:r w:rsidR="00497E07">
        <w:rPr>
          <w:rStyle w:val="alt"/>
          <w:rFonts w:ascii="Times New Roman" w:eastAsia="Calibri" w:hAnsi="Times New Roman"/>
          <w:sz w:val="24"/>
          <w:szCs w:val="24"/>
        </w:rPr>
        <w:t>Десислава Стоянкова</w:t>
      </w:r>
      <w:r w:rsidR="009C7F2D">
        <w:rPr>
          <w:rStyle w:val="alt"/>
          <w:rFonts w:ascii="Times New Roman" w:eastAsia="Calibri" w:hAnsi="Times New Roman"/>
          <w:sz w:val="24"/>
          <w:szCs w:val="24"/>
          <w:lang w:val="en-US"/>
        </w:rPr>
        <w:br/>
      </w:r>
      <w:r w:rsidR="009C7F2D">
        <w:rPr>
          <w:rStyle w:val="alt"/>
          <w:rFonts w:ascii="Times New Roman" w:eastAsia="Calibri" w:hAnsi="Times New Roman"/>
          <w:sz w:val="24"/>
          <w:szCs w:val="24"/>
        </w:rPr>
        <w:t>Радина Петрова</w:t>
      </w:r>
    </w:p>
    <w:p w:rsidR="0099361F" w:rsidRDefault="0099361F" w:rsidP="009C7F2D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ascii="Times New Roman" w:hAnsi="Times New Roman"/>
          <w:sz w:val="24"/>
          <w:szCs w:val="24"/>
        </w:rPr>
        <w:t>Обучителното звено работи по план за обучение, програма, графици и методически правила, които се приемат от ЦИК и РИК и се публикуват на интернет страницата на комисията.</w:t>
      </w:r>
    </w:p>
    <w:p w:rsidR="004F4C37" w:rsidRDefault="0099361F" w:rsidP="00B9118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4F4C37" w:rsidRDefault="004F4C37" w:rsidP="004F4C37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1F4A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Илиан Иванов- председател на РИК 16 – Пловдив</w:t>
      </w:r>
    </w:p>
    <w:p w:rsidR="001E2829" w:rsidRPr="001E2829" w:rsidRDefault="004F4C37" w:rsidP="004F4C3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F4C37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 w:rsidRPr="004F4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4C37">
        <w:rPr>
          <w:rFonts w:ascii="Times New Roman" w:hAnsi="Times New Roman" w:cs="Times New Roman"/>
          <w:sz w:val="24"/>
          <w:szCs w:val="24"/>
        </w:rPr>
        <w:t>осъществяване на контрол от Районна избирателна комисия Шестнадесети район-Пловдив при приемането, транспортирането, съхранението и разпределението на бюлетините по райони и секции при произвеждане на изборите за членове на Европейския парламент от Република България на 26 май 2019 год. в Шестнадесети избирателен район – Пловдив</w:t>
      </w:r>
      <w:r w:rsidR="00653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829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1E2829" w:rsidTr="001E2829">
        <w:tc>
          <w:tcPr>
            <w:tcW w:w="4606" w:type="dxa"/>
          </w:tcPr>
          <w:p w:rsidR="001E2829" w:rsidRP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29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E2829" w:rsidRP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29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Радина Бойчева Петрова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E2829" w:rsidTr="001E2829">
        <w:tc>
          <w:tcPr>
            <w:tcW w:w="4606" w:type="dxa"/>
          </w:tcPr>
          <w:p w:rsidR="001E2829" w:rsidRDefault="001E2829" w:rsidP="004F4C3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E2829" w:rsidRDefault="001E2829" w:rsidP="001E28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1E2829" w:rsidRDefault="001E2829" w:rsidP="004F4C3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E2829" w:rsidRPr="00BB26E2" w:rsidRDefault="001E2829" w:rsidP="004F4C3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18 гласа "ЗА" и 0 "ПРОТИВ" РИК 16 </w:t>
      </w:r>
      <w:r w:rsidR="00BB26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BB26E2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4F4C37" w:rsidRDefault="004F4C37" w:rsidP="004F4C3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Районната избирателна комисия взе следното:</w:t>
      </w:r>
    </w:p>
    <w:p w:rsidR="004F4C37" w:rsidRPr="00F37381" w:rsidRDefault="004F4C37" w:rsidP="004F4C3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4C37" w:rsidRPr="0099361F" w:rsidRDefault="004F4C37" w:rsidP="004F4C37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61F">
        <w:rPr>
          <w:rFonts w:ascii="Times New Roman" w:hAnsi="Times New Roman"/>
          <w:b/>
          <w:bCs/>
          <w:sz w:val="24"/>
          <w:szCs w:val="24"/>
        </w:rPr>
        <w:t>РЕШЕНИЕ № 3</w:t>
      </w:r>
      <w:r w:rsidR="0099361F" w:rsidRPr="0099361F"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Pr="0099361F">
        <w:rPr>
          <w:rFonts w:ascii="Times New Roman" w:hAnsi="Times New Roman"/>
          <w:b/>
          <w:bCs/>
          <w:sz w:val="24"/>
          <w:szCs w:val="24"/>
        </w:rPr>
        <w:t>-ЕП</w:t>
      </w:r>
    </w:p>
    <w:p w:rsidR="004F4C37" w:rsidRPr="0099361F" w:rsidRDefault="004F4C37" w:rsidP="004F4C37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9361F">
        <w:rPr>
          <w:rFonts w:ascii="Times New Roman" w:hAnsi="Times New Roman"/>
          <w:b/>
          <w:bCs/>
          <w:sz w:val="24"/>
          <w:szCs w:val="24"/>
        </w:rPr>
        <w:t>Пловдив, 10.05.2019</w:t>
      </w:r>
      <w:r w:rsidRPr="0099361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9361F">
        <w:rPr>
          <w:rFonts w:ascii="Times New Roman" w:hAnsi="Times New Roman"/>
          <w:b/>
          <w:bCs/>
          <w:sz w:val="24"/>
          <w:szCs w:val="24"/>
        </w:rPr>
        <w:t>г.</w:t>
      </w:r>
    </w:p>
    <w:p w:rsidR="0099361F" w:rsidRDefault="0099361F" w:rsidP="009936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осъществяване на контрол от Районна избирателна комисия Шестнадесети район-Пловдив при приемането, транспортирането, съхранението и разпределението на бюлетините по райони и секции при произвеждане на изборите за членове на Европейския парламент от Република България на 26 май 2019 год. в Шестнадесети изборен район – Пловдив</w:t>
      </w:r>
    </w:p>
    <w:p w:rsidR="0099361F" w:rsidRDefault="0099361F" w:rsidP="009936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72, ал. 1, т. 13 от Изборния кодекс, във връзка с Решение № 158-ЕП/12.04.2019 г. на ЦИК и Наредбата за условията и реда за отпечатване и контрол върху ценни книжа, както и съгласно писмо с изх. № ЕП-15-47 от 08.05.2019 г. на ЦИК, ведно с приложено писмо с изх. № 01-002021 от 03.05.2019 г. на Печатница на БНБ АД за определяне на подизпълнител „ДЕМАКС“ АД за производството на бюлетини за </w:t>
      </w:r>
      <w:r>
        <w:rPr>
          <w:rFonts w:ascii="Times New Roman" w:hAnsi="Times New Roman"/>
          <w:sz w:val="24"/>
          <w:szCs w:val="24"/>
        </w:rPr>
        <w:lastRenderedPageBreak/>
        <w:t>съответния район, Районна избирателна комисия Шестнадесети изборен район - Пловдив</w:t>
      </w:r>
    </w:p>
    <w:p w:rsidR="0099361F" w:rsidRDefault="0099361F" w:rsidP="009936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99361F" w:rsidRDefault="0099361F" w:rsidP="009936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ОПРЕДЕЛЯ И УПЪЛНОМОЩАВА свои представители – членове </w:t>
      </w:r>
      <w:r>
        <w:rPr>
          <w:rFonts w:ascii="Times New Roman" w:hAnsi="Times New Roman"/>
          <w:sz w:val="24"/>
          <w:szCs w:val="24"/>
        </w:rPr>
        <w:t>Районна избирателна комисия Шестнадесети изборен район - Пловдив</w:t>
      </w:r>
      <w:r>
        <w:rPr>
          <w:rFonts w:ascii="Times New Roman" w:hAnsi="Times New Roman"/>
          <w:b/>
          <w:bCs/>
          <w:sz w:val="24"/>
          <w:szCs w:val="24"/>
        </w:rPr>
        <w:t xml:space="preserve"> с правото: </w:t>
      </w:r>
    </w:p>
    <w:p w:rsidR="0099361F" w:rsidRDefault="0099361F" w:rsidP="009936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 приемат предаването на отпечатаните хартиени бюлетини на територията на печатница „ДЕМАКС“ АД и подпишат съставения протокол;</w:t>
      </w:r>
    </w:p>
    <w:p w:rsidR="0099361F" w:rsidRDefault="0099361F" w:rsidP="009936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 присъстват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райони и секции, както и при получаване и раздаване на изборни книжа и материали, свързани с изборите за членове на Европейския парламент от Република България на 26 май 2019 год. в Шестнадесети изборен район – Пловдив, както следва:</w:t>
      </w:r>
    </w:p>
    <w:p w:rsidR="0099361F" w:rsidRDefault="00653FF7" w:rsidP="009936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Калоян Сухоруков</w:t>
      </w:r>
    </w:p>
    <w:p w:rsidR="00653FF7" w:rsidRDefault="00653FF7" w:rsidP="009936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Манка Бабаджанова</w:t>
      </w:r>
    </w:p>
    <w:p w:rsidR="00653FF7" w:rsidRDefault="00653FF7" w:rsidP="009936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Тодор Димов</w:t>
      </w:r>
    </w:p>
    <w:p w:rsidR="00653FF7" w:rsidRDefault="00653FF7" w:rsidP="009936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Сюрия Дене</w:t>
      </w:r>
    </w:p>
    <w:p w:rsidR="0099361F" w:rsidRDefault="0099361F" w:rsidP="009936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3.Действията по приемането на бюлетините, контрола при транспортирането и доставката им, се извършват от поне двама от упълномощените по т.1 и т. 2 членове заедно.</w:t>
      </w:r>
    </w:p>
    <w:p w:rsidR="0099361F" w:rsidRDefault="0099361F" w:rsidP="009936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4.Препис от настоящото решение да се изпрати на Централната избирателна комисия и Областна администрация - Пловдив.</w:t>
      </w:r>
    </w:p>
    <w:p w:rsidR="00F37381" w:rsidRDefault="0099361F" w:rsidP="00BB26E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113CC5" w:rsidRDefault="001C2783" w:rsidP="004A4C3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 w:rsidR="00D973C5" w:rsidRPr="00653FF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A56F8" w:rsidRPr="00653FF7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291E78" w:rsidRPr="00653FF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655CCB" w:rsidRPr="00653F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73C5" w:rsidRPr="00653FF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981DC3" w:rsidRPr="00981DC3" w:rsidRDefault="00981DC3" w:rsidP="004A4C3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0099" w:rsidRP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Председател:……………………….</w:t>
      </w:r>
    </w:p>
    <w:p w:rsid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981DC3" w:rsidRPr="00981DC3" w:rsidRDefault="00981DC3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0099" w:rsidRP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Секретар: ………………………….</w:t>
      </w:r>
    </w:p>
    <w:p w:rsidR="00D12D9E" w:rsidRPr="00D12D9E" w:rsidRDefault="001000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</w:p>
    <w:sectPr w:rsidR="00D12D9E" w:rsidRPr="00D12D9E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06" w:rsidRDefault="00725F06" w:rsidP="004F7A06">
      <w:pPr>
        <w:spacing w:after="0" w:line="240" w:lineRule="auto"/>
      </w:pPr>
      <w:r>
        <w:separator/>
      </w:r>
    </w:p>
  </w:endnote>
  <w:endnote w:type="continuationSeparator" w:id="0">
    <w:p w:rsidR="00725F06" w:rsidRDefault="00725F06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iss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0B" w:rsidRDefault="00E9430B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9430B" w:rsidRPr="00ED2485" w:rsidRDefault="00725F06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E9430B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E9430B" w:rsidRPr="009C4916">
      <w:rPr>
        <w:rFonts w:asciiTheme="majorHAnsi" w:hAnsiTheme="majorHAnsi"/>
      </w:rPr>
      <w:t xml:space="preserve">; факс: </w:t>
    </w:r>
    <w:hyperlink r:id="rId3" w:history="1">
      <w:r w:rsidR="00E9430B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E9430B" w:rsidRPr="009C4916">
      <w:rPr>
        <w:rFonts w:asciiTheme="majorHAnsi" w:hAnsiTheme="majorHAnsi"/>
      </w:rPr>
      <w:t xml:space="preserve">; </w:t>
    </w:r>
    <w:r w:rsidR="00E9430B" w:rsidRPr="009C4916">
      <w:rPr>
        <w:rFonts w:asciiTheme="majorHAnsi" w:hAnsiTheme="majorHAnsi"/>
        <w:lang w:val="en-US"/>
      </w:rPr>
      <w:t>web: www</w:t>
    </w:r>
    <w:r w:rsidR="00E9430B" w:rsidRPr="009C4916">
      <w:rPr>
        <w:rFonts w:asciiTheme="majorHAnsi" w:hAnsiTheme="majorHAnsi"/>
      </w:rPr>
      <w:t xml:space="preserve">. </w:t>
    </w:r>
    <w:hyperlink r:id="rId4" w:history="1">
      <w:r w:rsidR="00E9430B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E9430B" w:rsidRPr="009C4916">
      <w:rPr>
        <w:rFonts w:asciiTheme="majorHAnsi" w:hAnsiTheme="majorHAnsi"/>
        <w:lang w:val="en-US"/>
      </w:rPr>
      <w:t>; e-mail:</w:t>
    </w:r>
    <w:r w:rsidR="00E9430B" w:rsidRPr="009C4916">
      <w:rPr>
        <w:rFonts w:asciiTheme="majorHAnsi" w:hAnsiTheme="majorHAnsi"/>
      </w:rPr>
      <w:t xml:space="preserve"> </w:t>
    </w:r>
    <w:hyperlink r:id="rId5" w:history="1">
      <w:r w:rsidR="00E9430B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E9430B" w:rsidRPr="00ED2485">
      <w:rPr>
        <w:rFonts w:ascii="Cambria" w:hAnsi="Cambria"/>
        <w:sz w:val="20"/>
      </w:rPr>
      <w:tab/>
    </w:r>
    <w:r w:rsidR="00E9430B" w:rsidRPr="00ED2485">
      <w:rPr>
        <w:rFonts w:ascii="Cambria" w:hAnsi="Cambria"/>
        <w:sz w:val="20"/>
      </w:rPr>
      <w:fldChar w:fldCharType="begin"/>
    </w:r>
    <w:r w:rsidR="00E9430B" w:rsidRPr="00ED2485">
      <w:rPr>
        <w:rFonts w:ascii="Cambria" w:hAnsi="Cambria"/>
        <w:sz w:val="20"/>
      </w:rPr>
      <w:instrText xml:space="preserve"> PAGE   \* MERGEFORMAT </w:instrText>
    </w:r>
    <w:r w:rsidR="00E9430B" w:rsidRPr="00ED2485">
      <w:rPr>
        <w:rFonts w:ascii="Cambria" w:hAnsi="Cambria"/>
        <w:sz w:val="20"/>
      </w:rPr>
      <w:fldChar w:fldCharType="separate"/>
    </w:r>
    <w:r w:rsidR="00B9118E">
      <w:rPr>
        <w:rFonts w:ascii="Cambria" w:hAnsi="Cambria"/>
        <w:noProof/>
        <w:sz w:val="20"/>
      </w:rPr>
      <w:t>9</w:t>
    </w:r>
    <w:r w:rsidR="00E9430B" w:rsidRPr="00ED2485">
      <w:rPr>
        <w:rFonts w:ascii="Cambria" w:hAnsi="Cambria"/>
        <w:sz w:val="20"/>
      </w:rPr>
      <w:fldChar w:fldCharType="end"/>
    </w:r>
  </w:p>
  <w:p w:rsidR="00E9430B" w:rsidRDefault="00E94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06" w:rsidRDefault="00725F06" w:rsidP="004F7A06">
      <w:pPr>
        <w:spacing w:after="0" w:line="240" w:lineRule="auto"/>
      </w:pPr>
      <w:r>
        <w:separator/>
      </w:r>
    </w:p>
  </w:footnote>
  <w:footnote w:type="continuationSeparator" w:id="0">
    <w:p w:rsidR="00725F06" w:rsidRDefault="00725F06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0B" w:rsidRDefault="00E9430B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9430B" w:rsidRDefault="00E943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1B7"/>
    <w:multiLevelType w:val="multilevel"/>
    <w:tmpl w:val="7A1C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B76E4"/>
    <w:multiLevelType w:val="multilevel"/>
    <w:tmpl w:val="AE7C7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F6AB5"/>
    <w:multiLevelType w:val="multilevel"/>
    <w:tmpl w:val="C38E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91D9D"/>
    <w:multiLevelType w:val="hybridMultilevel"/>
    <w:tmpl w:val="2CAE67B4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60445"/>
    <w:multiLevelType w:val="hybridMultilevel"/>
    <w:tmpl w:val="E9FC2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27DA9"/>
    <w:multiLevelType w:val="multilevel"/>
    <w:tmpl w:val="1C8EC2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17013"/>
    <w:multiLevelType w:val="multilevel"/>
    <w:tmpl w:val="A2D2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F1E87"/>
    <w:multiLevelType w:val="multilevel"/>
    <w:tmpl w:val="C8A6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73580"/>
    <w:multiLevelType w:val="multilevel"/>
    <w:tmpl w:val="624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C3206"/>
    <w:multiLevelType w:val="multilevel"/>
    <w:tmpl w:val="C0C03B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F410421"/>
    <w:multiLevelType w:val="multilevel"/>
    <w:tmpl w:val="3AA2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66729"/>
    <w:multiLevelType w:val="hybridMultilevel"/>
    <w:tmpl w:val="DC924EF8"/>
    <w:lvl w:ilvl="0" w:tplc="1B284FA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97888"/>
    <w:multiLevelType w:val="multilevel"/>
    <w:tmpl w:val="8C7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031EF"/>
    <w:multiLevelType w:val="multilevel"/>
    <w:tmpl w:val="D4847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526FC"/>
    <w:multiLevelType w:val="hybridMultilevel"/>
    <w:tmpl w:val="467EDF72"/>
    <w:lvl w:ilvl="0" w:tplc="1700C3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676CB"/>
    <w:multiLevelType w:val="multilevel"/>
    <w:tmpl w:val="B02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86465"/>
    <w:multiLevelType w:val="hybridMultilevel"/>
    <w:tmpl w:val="75C803BE"/>
    <w:lvl w:ilvl="0" w:tplc="8A0EA9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334B3"/>
    <w:multiLevelType w:val="multilevel"/>
    <w:tmpl w:val="0108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D466F0"/>
    <w:multiLevelType w:val="multilevel"/>
    <w:tmpl w:val="C53E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262B4"/>
    <w:multiLevelType w:val="multilevel"/>
    <w:tmpl w:val="C39E2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06751"/>
    <w:multiLevelType w:val="hybridMultilevel"/>
    <w:tmpl w:val="360613DC"/>
    <w:lvl w:ilvl="0" w:tplc="B14654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DB3496"/>
    <w:multiLevelType w:val="hybridMultilevel"/>
    <w:tmpl w:val="9014D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0C0476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625E6"/>
    <w:multiLevelType w:val="multilevel"/>
    <w:tmpl w:val="F4D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A79A4"/>
    <w:multiLevelType w:val="hybridMultilevel"/>
    <w:tmpl w:val="446A00FE"/>
    <w:lvl w:ilvl="0" w:tplc="DFFEBC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661645"/>
    <w:multiLevelType w:val="multilevel"/>
    <w:tmpl w:val="2898C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F58DB"/>
    <w:multiLevelType w:val="multilevel"/>
    <w:tmpl w:val="43C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93AA6"/>
    <w:multiLevelType w:val="hybridMultilevel"/>
    <w:tmpl w:val="6A885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E3770"/>
    <w:multiLevelType w:val="hybridMultilevel"/>
    <w:tmpl w:val="EA846170"/>
    <w:lvl w:ilvl="0" w:tplc="6E7AA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22676"/>
    <w:multiLevelType w:val="hybridMultilevel"/>
    <w:tmpl w:val="96407BEE"/>
    <w:lvl w:ilvl="0" w:tplc="E702EA0C">
      <w:numFmt w:val="bullet"/>
      <w:lvlText w:val="-"/>
      <w:lvlJc w:val="left"/>
      <w:pPr>
        <w:ind w:left="720" w:hanging="360"/>
      </w:pPr>
      <w:rPr>
        <w:rFonts w:ascii="BlissPro" w:eastAsia="Calibri" w:hAnsi="BlissPro" w:cs="BlissPro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39"/>
  </w:num>
  <w:num w:numId="7">
    <w:abstractNumId w:val="15"/>
  </w:num>
  <w:num w:numId="8">
    <w:abstractNumId w:val="14"/>
  </w:num>
  <w:num w:numId="9">
    <w:abstractNumId w:val="28"/>
  </w:num>
  <w:num w:numId="10">
    <w:abstractNumId w:val="21"/>
  </w:num>
  <w:num w:numId="11">
    <w:abstractNumId w:val="0"/>
  </w:num>
  <w:num w:numId="12">
    <w:abstractNumId w:val="3"/>
  </w:num>
  <w:num w:numId="13">
    <w:abstractNumId w:val="29"/>
  </w:num>
  <w:num w:numId="14">
    <w:abstractNumId w:val="17"/>
  </w:num>
  <w:num w:numId="15">
    <w:abstractNumId w:val="1"/>
  </w:num>
  <w:num w:numId="16">
    <w:abstractNumId w:val="23"/>
  </w:num>
  <w:num w:numId="17">
    <w:abstractNumId w:val="33"/>
  </w:num>
  <w:num w:numId="18">
    <w:abstractNumId w:val="26"/>
  </w:num>
  <w:num w:numId="19">
    <w:abstractNumId w:val="2"/>
  </w:num>
  <w:num w:numId="20">
    <w:abstractNumId w:val="20"/>
  </w:num>
  <w:num w:numId="21">
    <w:abstractNumId w:val="16"/>
  </w:num>
  <w:num w:numId="22">
    <w:abstractNumId w:val="42"/>
  </w:num>
  <w:num w:numId="23">
    <w:abstractNumId w:val="27"/>
  </w:num>
  <w:num w:numId="24">
    <w:abstractNumId w:val="10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40"/>
  </w:num>
  <w:num w:numId="30">
    <w:abstractNumId w:val="30"/>
  </w:num>
  <w:num w:numId="31">
    <w:abstractNumId w:val="41"/>
  </w:num>
  <w:num w:numId="32">
    <w:abstractNumId w:val="36"/>
  </w:num>
  <w:num w:numId="33">
    <w:abstractNumId w:val="38"/>
  </w:num>
  <w:num w:numId="34">
    <w:abstractNumId w:val="31"/>
  </w:num>
  <w:num w:numId="35">
    <w:abstractNumId w:val="11"/>
  </w:num>
  <w:num w:numId="36">
    <w:abstractNumId w:val="4"/>
  </w:num>
  <w:num w:numId="37">
    <w:abstractNumId w:val="37"/>
  </w:num>
  <w:num w:numId="38">
    <w:abstractNumId w:val="22"/>
  </w:num>
  <w:num w:numId="39">
    <w:abstractNumId w:val="24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06038"/>
    <w:rsid w:val="00012610"/>
    <w:rsid w:val="00021AC6"/>
    <w:rsid w:val="0004067A"/>
    <w:rsid w:val="0004519E"/>
    <w:rsid w:val="00057379"/>
    <w:rsid w:val="00095AC1"/>
    <w:rsid w:val="000B0DC8"/>
    <w:rsid w:val="000B2E7A"/>
    <w:rsid w:val="000B4270"/>
    <w:rsid w:val="000C4410"/>
    <w:rsid w:val="000C60CD"/>
    <w:rsid w:val="000D2FD2"/>
    <w:rsid w:val="000E0162"/>
    <w:rsid w:val="000E26E9"/>
    <w:rsid w:val="000F09A8"/>
    <w:rsid w:val="00100099"/>
    <w:rsid w:val="00110733"/>
    <w:rsid w:val="00113CC5"/>
    <w:rsid w:val="0013696E"/>
    <w:rsid w:val="00140ED6"/>
    <w:rsid w:val="0014482E"/>
    <w:rsid w:val="00154781"/>
    <w:rsid w:val="001547E6"/>
    <w:rsid w:val="00155048"/>
    <w:rsid w:val="0018240C"/>
    <w:rsid w:val="00193600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2829"/>
    <w:rsid w:val="001E4EBE"/>
    <w:rsid w:val="001F4A0F"/>
    <w:rsid w:val="002078E4"/>
    <w:rsid w:val="00211F58"/>
    <w:rsid w:val="00215981"/>
    <w:rsid w:val="00225F55"/>
    <w:rsid w:val="0023028F"/>
    <w:rsid w:val="00250599"/>
    <w:rsid w:val="00264466"/>
    <w:rsid w:val="00291E78"/>
    <w:rsid w:val="00293813"/>
    <w:rsid w:val="002A5DAA"/>
    <w:rsid w:val="002C58FF"/>
    <w:rsid w:val="002E7515"/>
    <w:rsid w:val="002F0632"/>
    <w:rsid w:val="003002D7"/>
    <w:rsid w:val="003042DA"/>
    <w:rsid w:val="00332326"/>
    <w:rsid w:val="00340E7C"/>
    <w:rsid w:val="00353BA0"/>
    <w:rsid w:val="003564E8"/>
    <w:rsid w:val="00357789"/>
    <w:rsid w:val="003657D8"/>
    <w:rsid w:val="003838DD"/>
    <w:rsid w:val="003877F3"/>
    <w:rsid w:val="00387EF6"/>
    <w:rsid w:val="00391851"/>
    <w:rsid w:val="003A1BF8"/>
    <w:rsid w:val="003C6C9F"/>
    <w:rsid w:val="003D4232"/>
    <w:rsid w:val="003D63D4"/>
    <w:rsid w:val="003D6BB5"/>
    <w:rsid w:val="003F411C"/>
    <w:rsid w:val="00400ED5"/>
    <w:rsid w:val="004051CA"/>
    <w:rsid w:val="004144B8"/>
    <w:rsid w:val="00416A72"/>
    <w:rsid w:val="00430404"/>
    <w:rsid w:val="004417D4"/>
    <w:rsid w:val="00454F0C"/>
    <w:rsid w:val="00467356"/>
    <w:rsid w:val="00480982"/>
    <w:rsid w:val="00497E07"/>
    <w:rsid w:val="00497FD1"/>
    <w:rsid w:val="004A40FC"/>
    <w:rsid w:val="004A4C3D"/>
    <w:rsid w:val="004A7B6B"/>
    <w:rsid w:val="004B1110"/>
    <w:rsid w:val="004B5DD7"/>
    <w:rsid w:val="004C3EB5"/>
    <w:rsid w:val="004E0377"/>
    <w:rsid w:val="004F4C37"/>
    <w:rsid w:val="004F662F"/>
    <w:rsid w:val="004F7A06"/>
    <w:rsid w:val="005025B3"/>
    <w:rsid w:val="00505E87"/>
    <w:rsid w:val="00514574"/>
    <w:rsid w:val="00532863"/>
    <w:rsid w:val="00554D1F"/>
    <w:rsid w:val="00557F2F"/>
    <w:rsid w:val="005708D5"/>
    <w:rsid w:val="005936BF"/>
    <w:rsid w:val="005A11E7"/>
    <w:rsid w:val="005C239F"/>
    <w:rsid w:val="005C4596"/>
    <w:rsid w:val="005D70BE"/>
    <w:rsid w:val="005F08E5"/>
    <w:rsid w:val="006063C3"/>
    <w:rsid w:val="006075C5"/>
    <w:rsid w:val="00614285"/>
    <w:rsid w:val="00626603"/>
    <w:rsid w:val="0064337B"/>
    <w:rsid w:val="00643A90"/>
    <w:rsid w:val="00653FF7"/>
    <w:rsid w:val="00655CCB"/>
    <w:rsid w:val="006736B8"/>
    <w:rsid w:val="00693499"/>
    <w:rsid w:val="006961D4"/>
    <w:rsid w:val="006A2705"/>
    <w:rsid w:val="006A5F4A"/>
    <w:rsid w:val="006A6DFF"/>
    <w:rsid w:val="006B4BA4"/>
    <w:rsid w:val="006C53DF"/>
    <w:rsid w:val="006D1565"/>
    <w:rsid w:val="006D30E0"/>
    <w:rsid w:val="006D6CFF"/>
    <w:rsid w:val="006E3511"/>
    <w:rsid w:val="006E5E97"/>
    <w:rsid w:val="0070188D"/>
    <w:rsid w:val="00715E5D"/>
    <w:rsid w:val="007204E4"/>
    <w:rsid w:val="00725F06"/>
    <w:rsid w:val="007265F7"/>
    <w:rsid w:val="0075081D"/>
    <w:rsid w:val="0075335B"/>
    <w:rsid w:val="0075723C"/>
    <w:rsid w:val="00757CD5"/>
    <w:rsid w:val="007969CA"/>
    <w:rsid w:val="007E36E5"/>
    <w:rsid w:val="007F7779"/>
    <w:rsid w:val="0081432B"/>
    <w:rsid w:val="00815516"/>
    <w:rsid w:val="00820F12"/>
    <w:rsid w:val="00846F3E"/>
    <w:rsid w:val="00860B60"/>
    <w:rsid w:val="00865A42"/>
    <w:rsid w:val="00881D22"/>
    <w:rsid w:val="008839F5"/>
    <w:rsid w:val="00895E89"/>
    <w:rsid w:val="008A6836"/>
    <w:rsid w:val="008C08D6"/>
    <w:rsid w:val="008F3ADD"/>
    <w:rsid w:val="008F62CB"/>
    <w:rsid w:val="008F70C3"/>
    <w:rsid w:val="00911EB3"/>
    <w:rsid w:val="00913C25"/>
    <w:rsid w:val="009204C3"/>
    <w:rsid w:val="00922236"/>
    <w:rsid w:val="009274DD"/>
    <w:rsid w:val="0093236D"/>
    <w:rsid w:val="00933744"/>
    <w:rsid w:val="00941F15"/>
    <w:rsid w:val="009448D5"/>
    <w:rsid w:val="00947A3E"/>
    <w:rsid w:val="00947F1A"/>
    <w:rsid w:val="0095606D"/>
    <w:rsid w:val="009571D0"/>
    <w:rsid w:val="00965431"/>
    <w:rsid w:val="00974624"/>
    <w:rsid w:val="00981DC3"/>
    <w:rsid w:val="009820A4"/>
    <w:rsid w:val="00992977"/>
    <w:rsid w:val="00992FD6"/>
    <w:rsid w:val="0099361F"/>
    <w:rsid w:val="009A6648"/>
    <w:rsid w:val="009C7F2D"/>
    <w:rsid w:val="009D3796"/>
    <w:rsid w:val="009D3FD2"/>
    <w:rsid w:val="009D66BF"/>
    <w:rsid w:val="009E1D21"/>
    <w:rsid w:val="00A04C4F"/>
    <w:rsid w:val="00A26A5B"/>
    <w:rsid w:val="00A300C1"/>
    <w:rsid w:val="00A335B4"/>
    <w:rsid w:val="00A43578"/>
    <w:rsid w:val="00A46C0C"/>
    <w:rsid w:val="00A5142B"/>
    <w:rsid w:val="00A7563B"/>
    <w:rsid w:val="00A921F6"/>
    <w:rsid w:val="00AA56F8"/>
    <w:rsid w:val="00AB6C05"/>
    <w:rsid w:val="00AD2331"/>
    <w:rsid w:val="00AD3BC7"/>
    <w:rsid w:val="00AD5E2F"/>
    <w:rsid w:val="00AF14E9"/>
    <w:rsid w:val="00B009DF"/>
    <w:rsid w:val="00B03A36"/>
    <w:rsid w:val="00B0765D"/>
    <w:rsid w:val="00B2366D"/>
    <w:rsid w:val="00B30EBE"/>
    <w:rsid w:val="00B31290"/>
    <w:rsid w:val="00B37389"/>
    <w:rsid w:val="00B702E2"/>
    <w:rsid w:val="00B84639"/>
    <w:rsid w:val="00B9118E"/>
    <w:rsid w:val="00BB25FF"/>
    <w:rsid w:val="00BB26E2"/>
    <w:rsid w:val="00BB6D95"/>
    <w:rsid w:val="00BC29F3"/>
    <w:rsid w:val="00BD4C9B"/>
    <w:rsid w:val="00BF0476"/>
    <w:rsid w:val="00BF4A99"/>
    <w:rsid w:val="00C17E4D"/>
    <w:rsid w:val="00C32ABC"/>
    <w:rsid w:val="00C44DA2"/>
    <w:rsid w:val="00C63960"/>
    <w:rsid w:val="00C639B0"/>
    <w:rsid w:val="00C67EF9"/>
    <w:rsid w:val="00CB6DF5"/>
    <w:rsid w:val="00CF330B"/>
    <w:rsid w:val="00CF6118"/>
    <w:rsid w:val="00D01B01"/>
    <w:rsid w:val="00D042B3"/>
    <w:rsid w:val="00D10A1A"/>
    <w:rsid w:val="00D11CBD"/>
    <w:rsid w:val="00D12D9E"/>
    <w:rsid w:val="00D16AA3"/>
    <w:rsid w:val="00D3429E"/>
    <w:rsid w:val="00D54B6A"/>
    <w:rsid w:val="00D57112"/>
    <w:rsid w:val="00D92583"/>
    <w:rsid w:val="00D93E97"/>
    <w:rsid w:val="00D973C5"/>
    <w:rsid w:val="00D97D86"/>
    <w:rsid w:val="00DF62AA"/>
    <w:rsid w:val="00E01F70"/>
    <w:rsid w:val="00E16845"/>
    <w:rsid w:val="00E16DF1"/>
    <w:rsid w:val="00E172FC"/>
    <w:rsid w:val="00E23FC0"/>
    <w:rsid w:val="00E25AAD"/>
    <w:rsid w:val="00E36F5F"/>
    <w:rsid w:val="00E42F54"/>
    <w:rsid w:val="00E47A78"/>
    <w:rsid w:val="00E736C2"/>
    <w:rsid w:val="00E85EE4"/>
    <w:rsid w:val="00E8714C"/>
    <w:rsid w:val="00E9093C"/>
    <w:rsid w:val="00E9430B"/>
    <w:rsid w:val="00EA7A6C"/>
    <w:rsid w:val="00EB1157"/>
    <w:rsid w:val="00EB1C15"/>
    <w:rsid w:val="00EB4EDF"/>
    <w:rsid w:val="00EB5DE4"/>
    <w:rsid w:val="00EC75F8"/>
    <w:rsid w:val="00ED1C6A"/>
    <w:rsid w:val="00ED668C"/>
    <w:rsid w:val="00EE384A"/>
    <w:rsid w:val="00F23D9B"/>
    <w:rsid w:val="00F24163"/>
    <w:rsid w:val="00F37381"/>
    <w:rsid w:val="00F67546"/>
    <w:rsid w:val="00F90A87"/>
    <w:rsid w:val="00FB1828"/>
    <w:rsid w:val="00FB2548"/>
    <w:rsid w:val="00FB7E16"/>
    <w:rsid w:val="00FD13F2"/>
    <w:rsid w:val="00FE16B2"/>
    <w:rsid w:val="00FE53BE"/>
    <w:rsid w:val="00FE7C8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D"/>
  </w:style>
  <w:style w:type="paragraph" w:styleId="1">
    <w:name w:val="heading 1"/>
    <w:basedOn w:val="a"/>
    <w:next w:val="a"/>
    <w:link w:val="10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E47A78"/>
  </w:style>
  <w:style w:type="character" w:customStyle="1" w:styleId="13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5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F732-02E1-470E-996D-3E175F9C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9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Administrator</cp:lastModifiedBy>
  <cp:revision>159</cp:revision>
  <cp:lastPrinted>2019-05-10T16:06:00Z</cp:lastPrinted>
  <dcterms:created xsi:type="dcterms:W3CDTF">2019-04-10T14:47:00Z</dcterms:created>
  <dcterms:modified xsi:type="dcterms:W3CDTF">2019-05-10T16:08:00Z</dcterms:modified>
</cp:coreProperties>
</file>