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D02" w:rsidRPr="005850BA" w:rsidRDefault="00FF6D02" w:rsidP="00FF6D02">
      <w:pPr>
        <w:spacing w:after="0" w:line="270" w:lineRule="atLeast"/>
        <w:rPr>
          <w:rFonts w:ascii="Times New Roman" w:eastAsia="Times New Roman" w:hAnsi="Times New Roman"/>
          <w:b/>
          <w:sz w:val="20"/>
          <w:szCs w:val="20"/>
        </w:rPr>
      </w:pPr>
    </w:p>
    <w:p w:rsidR="00FF6D02" w:rsidRPr="005850BA" w:rsidRDefault="00FF6D02" w:rsidP="00FF6D02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ПРОЕКТ ЗА ДНЕВЕН РЕД</w:t>
      </w:r>
    </w:p>
    <w:p w:rsidR="00FF6D02" w:rsidRDefault="00FF6D02" w:rsidP="00FF6D02">
      <w:pPr>
        <w:spacing w:after="0" w:line="270" w:lineRule="atLeast"/>
        <w:jc w:val="center"/>
        <w:rPr>
          <w:rFonts w:ascii="Times New Roman" w:eastAsia="Times New Roman" w:hAnsi="Times New Roman"/>
          <w:b/>
          <w:sz w:val="24"/>
          <w:szCs w:val="20"/>
        </w:rPr>
      </w:pPr>
      <w:r w:rsidRPr="005850BA">
        <w:rPr>
          <w:rFonts w:ascii="Times New Roman" w:eastAsia="Times New Roman" w:hAnsi="Times New Roman"/>
          <w:b/>
          <w:sz w:val="24"/>
          <w:szCs w:val="20"/>
        </w:rPr>
        <w:t>за заседание н</w:t>
      </w:r>
      <w:r>
        <w:rPr>
          <w:rFonts w:ascii="Times New Roman" w:eastAsia="Times New Roman" w:hAnsi="Times New Roman"/>
          <w:b/>
          <w:sz w:val="24"/>
          <w:szCs w:val="20"/>
        </w:rPr>
        <w:t>а Районна избирателна комисия 16 – Пловдив</w:t>
      </w:r>
      <w:r w:rsidRPr="005850BA">
        <w:rPr>
          <w:rFonts w:ascii="Times New Roman" w:eastAsia="Times New Roman" w:hAnsi="Times New Roman"/>
          <w:b/>
          <w:sz w:val="24"/>
          <w:szCs w:val="20"/>
        </w:rPr>
        <w:t>,</w:t>
      </w:r>
      <w:r>
        <w:rPr>
          <w:rFonts w:ascii="Times New Roman" w:eastAsia="Times New Roman" w:hAnsi="Times New Roman"/>
          <w:b/>
          <w:sz w:val="24"/>
          <w:szCs w:val="20"/>
        </w:rPr>
        <w:t xml:space="preserve"> насрочено на 10.05.2019г. от 18:0</w:t>
      </w:r>
      <w:r w:rsidRPr="005850BA">
        <w:rPr>
          <w:rFonts w:ascii="Times New Roman" w:eastAsia="Times New Roman" w:hAnsi="Times New Roman"/>
          <w:b/>
          <w:sz w:val="24"/>
          <w:szCs w:val="20"/>
        </w:rPr>
        <w:t>0 часа</w:t>
      </w:r>
    </w:p>
    <w:p w:rsidR="00FF6D02" w:rsidRDefault="00FF6D02" w:rsidP="00FF6D02">
      <w:pPr>
        <w:shd w:val="clear" w:color="auto" w:fill="FFFFFF"/>
        <w:spacing w:after="150"/>
        <w:ind w:left="5664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F6D02" w:rsidRPr="00CC642F" w:rsidRDefault="008C0792" w:rsidP="00FF6D02">
      <w:pPr>
        <w:shd w:val="clear" w:color="auto" w:fill="FFFFFF"/>
        <w:spacing w:after="150"/>
        <w:ind w:left="637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Последно решение № 34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7361"/>
        <w:gridCol w:w="1984"/>
      </w:tblGrid>
      <w:tr w:rsidR="00FF6D02" w:rsidRPr="005850BA" w:rsidTr="00611B07">
        <w:tc>
          <w:tcPr>
            <w:tcW w:w="544" w:type="dxa"/>
          </w:tcPr>
          <w:p w:rsidR="00FF6D02" w:rsidRPr="005850BA" w:rsidRDefault="00FF6D02" w:rsidP="00611B07">
            <w:pPr>
              <w:spacing w:line="270" w:lineRule="atLeast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7361" w:type="dxa"/>
          </w:tcPr>
          <w:p w:rsidR="00FF6D02" w:rsidRPr="005850BA" w:rsidRDefault="00FF6D02" w:rsidP="00611B07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Материали за заседанието:</w:t>
            </w:r>
          </w:p>
        </w:tc>
        <w:tc>
          <w:tcPr>
            <w:tcW w:w="1984" w:type="dxa"/>
          </w:tcPr>
          <w:p w:rsidR="00FF6D02" w:rsidRPr="005850BA" w:rsidRDefault="00FF6D02" w:rsidP="00611B07">
            <w:pPr>
              <w:spacing w:line="270" w:lineRule="atLeast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5850BA">
              <w:rPr>
                <w:rFonts w:ascii="Times New Roman" w:hAnsi="Times New Roman"/>
                <w:b/>
              </w:rPr>
              <w:t>Член  на РИК</w:t>
            </w:r>
          </w:p>
        </w:tc>
      </w:tr>
      <w:tr w:rsidR="00FF6D02" w:rsidRPr="005850BA" w:rsidTr="00611B07">
        <w:tc>
          <w:tcPr>
            <w:tcW w:w="544" w:type="dxa"/>
          </w:tcPr>
          <w:p w:rsidR="00FF6D02" w:rsidRPr="005850BA" w:rsidRDefault="00FF6D02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7361" w:type="dxa"/>
          </w:tcPr>
          <w:p w:rsidR="00FF6D02" w:rsidRPr="00715A44" w:rsidRDefault="00715A44" w:rsidP="00715A44">
            <w:pPr>
              <w:pStyle w:val="1"/>
              <w:spacing w:after="100" w:afterAutospacing="1"/>
              <w:jc w:val="both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</w:t>
            </w:r>
            <w:r w:rsidRPr="00715A4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роект на решение относно: </w:t>
            </w:r>
            <w:r w:rsidRPr="00715A44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утвърждаване на процедура за извършване на замени в съставите на СИК/ПСИК, регистриране на застъпници на кандидати или кандидатски листи и упълномощени представители на партии или КП</w:t>
            </w:r>
            <w:r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;</w:t>
            </w:r>
          </w:p>
        </w:tc>
        <w:tc>
          <w:tcPr>
            <w:tcW w:w="1984" w:type="dxa"/>
          </w:tcPr>
          <w:p w:rsidR="00FF6D02" w:rsidRPr="005850BA" w:rsidRDefault="00715A44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FF6D02" w:rsidRPr="005850BA" w:rsidTr="00611B07">
        <w:tc>
          <w:tcPr>
            <w:tcW w:w="544" w:type="dxa"/>
          </w:tcPr>
          <w:p w:rsidR="00FF6D02" w:rsidRPr="005850BA" w:rsidRDefault="00FF6D02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FF6D02" w:rsidRPr="005850BA" w:rsidRDefault="00FF6D02" w:rsidP="00611B07">
            <w:pPr>
              <w:pStyle w:val="a8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t xml:space="preserve"> </w:t>
            </w:r>
            <w:r w:rsidR="00715A44" w:rsidRPr="002B4DC5">
              <w:t>Утвърждаване на замени на представители в СИК</w:t>
            </w:r>
            <w:r w:rsidR="00715A44">
              <w:t>;</w:t>
            </w:r>
          </w:p>
        </w:tc>
        <w:tc>
          <w:tcPr>
            <w:tcW w:w="1984" w:type="dxa"/>
          </w:tcPr>
          <w:p w:rsidR="00FF6D02" w:rsidRDefault="0007541D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Стайко Танев</w:t>
            </w:r>
          </w:p>
          <w:p w:rsidR="0007541D" w:rsidRDefault="0007541D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Десислава Стоянкова</w:t>
            </w:r>
          </w:p>
          <w:p w:rsidR="0007541D" w:rsidRDefault="0007541D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Соня Кавърджиева</w:t>
            </w:r>
          </w:p>
          <w:p w:rsidR="0007541D" w:rsidRPr="005850BA" w:rsidRDefault="0007541D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FF6D02" w:rsidRPr="005850BA" w:rsidTr="00611B07">
        <w:tc>
          <w:tcPr>
            <w:tcW w:w="544" w:type="dxa"/>
          </w:tcPr>
          <w:p w:rsidR="00FF6D02" w:rsidRPr="005850BA" w:rsidRDefault="00FF6D02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FF6D02" w:rsidRPr="005850BA" w:rsidRDefault="00FF6D02" w:rsidP="00D45585">
            <w:pPr>
              <w:pStyle w:val="a8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t xml:space="preserve"> </w:t>
            </w:r>
            <w:r w:rsidR="00D45585">
              <w:t>създаване на обучително звено към РИК за провеждане на обученията на членовете на СИК.</w:t>
            </w:r>
          </w:p>
        </w:tc>
        <w:tc>
          <w:tcPr>
            <w:tcW w:w="1984" w:type="dxa"/>
          </w:tcPr>
          <w:p w:rsidR="00FF6D02" w:rsidRPr="005850BA" w:rsidRDefault="00FF6D02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0B0C03" w:rsidRPr="005850BA" w:rsidTr="003F5487">
        <w:tc>
          <w:tcPr>
            <w:tcW w:w="544" w:type="dxa"/>
          </w:tcPr>
          <w:p w:rsidR="000B0C03" w:rsidRPr="005850BA" w:rsidRDefault="000B0C03" w:rsidP="003F548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  <w:r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0B0C03" w:rsidRPr="005850BA" w:rsidRDefault="000B0C03" w:rsidP="000B0C03">
            <w:pPr>
              <w:pStyle w:val="a8"/>
              <w:shd w:val="clear" w:color="auto" w:fill="FEFEFE"/>
              <w:spacing w:line="270" w:lineRule="atLeast"/>
              <w:jc w:val="both"/>
            </w:pPr>
            <w:r w:rsidRPr="00CC642F">
              <w:rPr>
                <w:b/>
              </w:rPr>
              <w:t>Проект на решение относно:</w:t>
            </w:r>
            <w:r>
              <w:t xml:space="preserve"> осъществяване на контрол от Районна избирателна комисия Шестнадесети район-Пловдив при приемането, транспортирането, съхранението и разпределението на бюлетините по райони и секции при произвеждане на изборите за членове на Европейския парламент от Република България на 26 май 2019 год. в Шестнадесети избирателен район – Пловдив.</w:t>
            </w:r>
          </w:p>
        </w:tc>
        <w:tc>
          <w:tcPr>
            <w:tcW w:w="1984" w:type="dxa"/>
          </w:tcPr>
          <w:p w:rsidR="000B0C03" w:rsidRPr="005850BA" w:rsidRDefault="000B0C03" w:rsidP="003F548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Илиан Иванов</w:t>
            </w:r>
          </w:p>
        </w:tc>
      </w:tr>
      <w:tr w:rsidR="00FF6D02" w:rsidRPr="005850BA" w:rsidTr="00611B07">
        <w:tc>
          <w:tcPr>
            <w:tcW w:w="544" w:type="dxa"/>
          </w:tcPr>
          <w:p w:rsidR="00FF6D02" w:rsidRPr="005850BA" w:rsidRDefault="000B0C03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="00FF6D02" w:rsidRPr="005850BA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61" w:type="dxa"/>
          </w:tcPr>
          <w:p w:rsidR="00FF6D02" w:rsidRPr="005850BA" w:rsidRDefault="00FF6D02" w:rsidP="00611B07">
            <w:pPr>
              <w:pStyle w:val="a8"/>
              <w:shd w:val="clear" w:color="auto" w:fill="FEFEFE"/>
              <w:spacing w:line="270" w:lineRule="atLeast"/>
            </w:pPr>
            <w:r>
              <w:t>Разни</w:t>
            </w:r>
          </w:p>
        </w:tc>
        <w:tc>
          <w:tcPr>
            <w:tcW w:w="1984" w:type="dxa"/>
          </w:tcPr>
          <w:p w:rsidR="00FF6D02" w:rsidRPr="005850BA" w:rsidRDefault="00FF6D02" w:rsidP="00611B07">
            <w:pPr>
              <w:spacing w:line="270" w:lineRule="atLeast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FF6D02" w:rsidRPr="005850BA" w:rsidRDefault="00FF6D02" w:rsidP="00FF6D02">
      <w:pPr>
        <w:rPr>
          <w:rFonts w:ascii="Times New Roman" w:hAnsi="Times New Roman"/>
          <w:sz w:val="24"/>
        </w:rPr>
      </w:pPr>
    </w:p>
    <w:p w:rsidR="00FF6D02" w:rsidRDefault="00FF6D02" w:rsidP="00FF6D02"/>
    <w:p w:rsidR="00FF6D02" w:rsidRPr="004148B2" w:rsidRDefault="00FF6D02" w:rsidP="00FF6D02">
      <w:pPr>
        <w:jc w:val="center"/>
      </w:pPr>
    </w:p>
    <w:p w:rsidR="00FF6D02" w:rsidRDefault="00FF6D02" w:rsidP="00FF6D02"/>
    <w:p w:rsidR="00FF6D02" w:rsidRPr="000D5592" w:rsidRDefault="00FF6D02" w:rsidP="00FF6D02"/>
    <w:p w:rsidR="00FF6D02" w:rsidRDefault="00FF6D02" w:rsidP="00FF6D02"/>
    <w:p w:rsidR="00FF6D02" w:rsidRDefault="00FF6D02" w:rsidP="00FF6D02"/>
    <w:p w:rsidR="00FF6D02" w:rsidRDefault="00FF6D02" w:rsidP="00FF6D02"/>
    <w:p w:rsidR="00F07486" w:rsidRDefault="00F07486"/>
    <w:sectPr w:rsidR="00F07486" w:rsidSect="00751870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020" w:rsidRDefault="00196020" w:rsidP="00D85926">
      <w:pPr>
        <w:spacing w:after="0" w:line="240" w:lineRule="auto"/>
      </w:pPr>
      <w:r>
        <w:separator/>
      </w:r>
    </w:p>
  </w:endnote>
  <w:endnote w:type="continuationSeparator" w:id="1">
    <w:p w:rsidR="00196020" w:rsidRDefault="00196020" w:rsidP="00D85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4916" w:rsidRDefault="00F07486" w:rsidP="009C4916">
    <w:pPr>
      <w:pStyle w:val="a5"/>
      <w:pBdr>
        <w:top w:val="thinThickMediumGap" w:sz="24" w:space="1" w:color="auto"/>
      </w:pBdr>
      <w:jc w:val="center"/>
      <w:rPr>
        <w:rFonts w:asciiTheme="majorHAnsi" w:hAnsiTheme="majorHAnsi"/>
      </w:rPr>
    </w:pPr>
    <w:r>
      <w:rPr>
        <w:rFonts w:asciiTheme="majorHAnsi" w:hAnsiTheme="majorHAnsi"/>
      </w:rPr>
      <w:t>гр. Пловдив</w:t>
    </w:r>
    <w:r w:rsidRPr="009C4916">
      <w:rPr>
        <w:rFonts w:asciiTheme="majorHAnsi" w:hAnsiTheme="majorHAnsi"/>
      </w:rPr>
      <w:t xml:space="preserve">, пл. Централен №1, ет.12, зала 1”, тел.: </w:t>
    </w:r>
    <w:hyperlink r:id="rId1" w:history="1">
      <w:r w:rsidRPr="009C4916">
        <w:rPr>
          <w:rStyle w:val="a7"/>
          <w:rFonts w:asciiTheme="majorHAnsi" w:hAnsiTheme="majorHAnsi"/>
          <w:color w:val="auto"/>
          <w:u w:val="none"/>
        </w:rPr>
        <w:t>+359 32 625 556</w:t>
      </w:r>
    </w:hyperlink>
    <w:r w:rsidRPr="009C4916">
      <w:rPr>
        <w:rFonts w:asciiTheme="majorHAnsi" w:hAnsiTheme="majorHAnsi"/>
      </w:rPr>
      <w:t>;</w:t>
    </w:r>
  </w:p>
  <w:p w:rsidR="00ED2485" w:rsidRPr="00ED2485" w:rsidRDefault="00152320" w:rsidP="009C4916">
    <w:pPr>
      <w:pStyle w:val="a5"/>
      <w:pBdr>
        <w:top w:val="thinThickMediumGap" w:sz="24" w:space="1" w:color="auto"/>
      </w:pBdr>
      <w:jc w:val="center"/>
      <w:rPr>
        <w:rFonts w:ascii="Cambria" w:hAnsi="Cambria"/>
      </w:rPr>
    </w:pPr>
    <w:hyperlink r:id="rId2" w:history="1">
      <w:r w:rsidR="00F07486" w:rsidRPr="009C4916">
        <w:rPr>
          <w:rStyle w:val="a7"/>
          <w:rFonts w:asciiTheme="majorHAnsi" w:hAnsiTheme="majorHAnsi"/>
          <w:color w:val="auto"/>
          <w:u w:val="none"/>
        </w:rPr>
        <w:t>+359 32 633 680</w:t>
      </w:r>
    </w:hyperlink>
    <w:r w:rsidR="00F07486" w:rsidRPr="009C4916">
      <w:rPr>
        <w:rFonts w:asciiTheme="majorHAnsi" w:hAnsiTheme="majorHAnsi"/>
      </w:rPr>
      <w:t xml:space="preserve">; факс: </w:t>
    </w:r>
    <w:hyperlink r:id="rId3" w:history="1">
      <w:r w:rsidR="00F07486" w:rsidRPr="009C4916">
        <w:rPr>
          <w:rStyle w:val="a7"/>
          <w:rFonts w:asciiTheme="majorHAnsi" w:hAnsiTheme="majorHAnsi"/>
          <w:color w:val="auto"/>
          <w:u w:val="none"/>
        </w:rPr>
        <w:t>+359 32 628 024</w:t>
      </w:r>
    </w:hyperlink>
    <w:r w:rsidR="00F07486" w:rsidRPr="009C4916">
      <w:rPr>
        <w:rFonts w:asciiTheme="majorHAnsi" w:hAnsiTheme="majorHAnsi"/>
      </w:rPr>
      <w:t xml:space="preserve">; </w:t>
    </w:r>
    <w:r w:rsidR="00F07486" w:rsidRPr="009C4916">
      <w:rPr>
        <w:rFonts w:asciiTheme="majorHAnsi" w:hAnsiTheme="majorHAnsi"/>
        <w:lang w:val="en-US"/>
      </w:rPr>
      <w:t>web: www</w:t>
    </w:r>
    <w:r w:rsidR="00F07486" w:rsidRPr="009C4916">
      <w:rPr>
        <w:rFonts w:asciiTheme="majorHAnsi" w:hAnsiTheme="majorHAnsi"/>
      </w:rPr>
      <w:t xml:space="preserve">. </w:t>
    </w:r>
    <w:hyperlink r:id="rId4" w:history="1">
      <w:r w:rsidR="00F07486" w:rsidRPr="009C4916">
        <w:rPr>
          <w:rStyle w:val="a7"/>
          <w:rFonts w:asciiTheme="majorHAnsi" w:hAnsiTheme="majorHAnsi"/>
          <w:color w:val="auto"/>
          <w:u w:val="none"/>
        </w:rPr>
        <w:t>rik16.cik.bg</w:t>
      </w:r>
    </w:hyperlink>
    <w:r w:rsidR="00F07486" w:rsidRPr="009C4916">
      <w:rPr>
        <w:rFonts w:asciiTheme="majorHAnsi" w:hAnsiTheme="majorHAnsi"/>
        <w:lang w:val="en-US"/>
      </w:rPr>
      <w:t>; e-mail:</w:t>
    </w:r>
    <w:r w:rsidR="00F07486" w:rsidRPr="009C4916">
      <w:rPr>
        <w:rFonts w:asciiTheme="majorHAnsi" w:hAnsiTheme="majorHAnsi"/>
      </w:rPr>
      <w:t xml:space="preserve"> </w:t>
    </w:r>
    <w:hyperlink r:id="rId5" w:history="1">
      <w:r w:rsidR="00F07486" w:rsidRPr="009C4916">
        <w:rPr>
          <w:rStyle w:val="a7"/>
          <w:rFonts w:asciiTheme="majorHAnsi" w:hAnsiTheme="majorHAnsi"/>
          <w:color w:val="auto"/>
          <w:u w:val="none"/>
        </w:rPr>
        <w:t>rik16@cik.bg</w:t>
      </w:r>
    </w:hyperlink>
    <w:r w:rsidR="00F07486" w:rsidRPr="00ED2485">
      <w:rPr>
        <w:rFonts w:ascii="Cambria" w:hAnsi="Cambria"/>
        <w:sz w:val="20"/>
      </w:rPr>
      <w:tab/>
    </w:r>
    <w:r w:rsidRPr="00ED2485">
      <w:rPr>
        <w:rFonts w:ascii="Cambria" w:hAnsi="Cambria"/>
        <w:sz w:val="20"/>
      </w:rPr>
      <w:fldChar w:fldCharType="begin"/>
    </w:r>
    <w:r w:rsidR="00F07486" w:rsidRPr="00ED2485">
      <w:rPr>
        <w:rFonts w:ascii="Cambria" w:hAnsi="Cambria"/>
        <w:sz w:val="20"/>
      </w:rPr>
      <w:instrText xml:space="preserve"> PAGE   \* MERGEFORMAT </w:instrText>
    </w:r>
    <w:r w:rsidRPr="00ED2485">
      <w:rPr>
        <w:rFonts w:ascii="Cambria" w:hAnsi="Cambria"/>
        <w:sz w:val="20"/>
      </w:rPr>
      <w:fldChar w:fldCharType="separate"/>
    </w:r>
    <w:r w:rsidR="000B0C03">
      <w:rPr>
        <w:rFonts w:ascii="Cambria" w:hAnsi="Cambria"/>
        <w:noProof/>
        <w:sz w:val="20"/>
      </w:rPr>
      <w:t>1</w:t>
    </w:r>
    <w:r w:rsidRPr="00ED2485">
      <w:rPr>
        <w:rFonts w:ascii="Cambria" w:hAnsi="Cambria"/>
        <w:sz w:val="20"/>
      </w:rPr>
      <w:fldChar w:fldCharType="end"/>
    </w:r>
  </w:p>
  <w:p w:rsidR="00ED2485" w:rsidRDefault="0019602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020" w:rsidRDefault="00196020" w:rsidP="00D85926">
      <w:pPr>
        <w:spacing w:after="0" w:line="240" w:lineRule="auto"/>
      </w:pPr>
      <w:r>
        <w:separator/>
      </w:r>
    </w:p>
  </w:footnote>
  <w:footnote w:type="continuationSeparator" w:id="1">
    <w:p w:rsidR="00196020" w:rsidRDefault="00196020" w:rsidP="00D859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2485" w:rsidRDefault="00F07486" w:rsidP="00ED2485">
    <w:pPr>
      <w:pStyle w:val="a3"/>
      <w:pBdr>
        <w:bottom w:val="thinThickMediumGap" w:sz="24" w:space="1" w:color="auto"/>
      </w:pBdr>
      <w:jc w:val="center"/>
      <w:rPr>
        <w:rFonts w:ascii="Cambria" w:eastAsia="Times New Roman" w:hAnsi="Cambria"/>
        <w:sz w:val="32"/>
        <w:szCs w:val="32"/>
      </w:rPr>
    </w:pPr>
    <w:r>
      <w:rPr>
        <w:rFonts w:ascii="Cambria" w:eastAsia="Times New Roman" w:hAnsi="Cambria"/>
        <w:b/>
        <w:sz w:val="32"/>
        <w:szCs w:val="32"/>
      </w:rPr>
      <w:t>РАЙОННА ИЗБИРАТЕЛНА КОМИСИЯ 16 ПЛОВДИВ</w:t>
    </w:r>
  </w:p>
  <w:p w:rsidR="00ED2485" w:rsidRDefault="0019602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F6D02"/>
    <w:rsid w:val="0007541D"/>
    <w:rsid w:val="000B0C03"/>
    <w:rsid w:val="00152320"/>
    <w:rsid w:val="00196020"/>
    <w:rsid w:val="001E366E"/>
    <w:rsid w:val="005134C7"/>
    <w:rsid w:val="00715A44"/>
    <w:rsid w:val="008C0792"/>
    <w:rsid w:val="00D45585"/>
    <w:rsid w:val="00D85926"/>
    <w:rsid w:val="00F07486"/>
    <w:rsid w:val="00FF6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26"/>
  </w:style>
  <w:style w:type="paragraph" w:styleId="1">
    <w:name w:val="heading 1"/>
    <w:basedOn w:val="a"/>
    <w:next w:val="a"/>
    <w:link w:val="10"/>
    <w:uiPriority w:val="9"/>
    <w:qFormat/>
    <w:rsid w:val="00715A44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6D0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4">
    <w:name w:val="Горен колонтитул Знак"/>
    <w:basedOn w:val="a0"/>
    <w:link w:val="a3"/>
    <w:uiPriority w:val="99"/>
    <w:rsid w:val="00FF6D02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FF6D02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6">
    <w:name w:val="Долен колонтитул Знак"/>
    <w:basedOn w:val="a0"/>
    <w:link w:val="a5"/>
    <w:uiPriority w:val="99"/>
    <w:rsid w:val="00FF6D02"/>
    <w:rPr>
      <w:rFonts w:ascii="Calibri" w:eastAsia="Calibri" w:hAnsi="Calibri" w:cs="Times New Roman"/>
      <w:lang w:eastAsia="en-US"/>
    </w:rPr>
  </w:style>
  <w:style w:type="character" w:styleId="a7">
    <w:name w:val="Hyperlink"/>
    <w:basedOn w:val="a0"/>
    <w:uiPriority w:val="99"/>
    <w:semiHidden/>
    <w:unhideWhenUsed/>
    <w:rsid w:val="00FF6D02"/>
    <w:rPr>
      <w:color w:val="0000FF"/>
      <w:u w:val="single"/>
    </w:rPr>
  </w:style>
  <w:style w:type="paragraph" w:styleId="a8">
    <w:name w:val="Normal (Web)"/>
    <w:basedOn w:val="a"/>
    <w:unhideWhenUsed/>
    <w:rsid w:val="00FF6D02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лавие 1 Знак"/>
    <w:basedOn w:val="a0"/>
    <w:link w:val="1"/>
    <w:uiPriority w:val="9"/>
    <w:rsid w:val="00715A44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tel:35932628024" TargetMode="External"/><Relationship Id="rId2" Type="http://schemas.openxmlformats.org/officeDocument/2006/relationships/hyperlink" Target="tel:35932633680" TargetMode="External"/><Relationship Id="rId1" Type="http://schemas.openxmlformats.org/officeDocument/2006/relationships/hyperlink" Target="tel:35932625556" TargetMode="External"/><Relationship Id="rId5" Type="http://schemas.openxmlformats.org/officeDocument/2006/relationships/hyperlink" Target="mailto:rik16@cik.bg" TargetMode="External"/><Relationship Id="rId4" Type="http://schemas.openxmlformats.org/officeDocument/2006/relationships/hyperlink" Target="https://rik16.cik.bg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159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Fujitsu</cp:lastModifiedBy>
  <cp:revision>4</cp:revision>
  <dcterms:created xsi:type="dcterms:W3CDTF">2019-05-08T05:55:00Z</dcterms:created>
  <dcterms:modified xsi:type="dcterms:W3CDTF">2019-05-09T07:26:00Z</dcterms:modified>
</cp:coreProperties>
</file>