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69" w:rsidRDefault="00A135F9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ПРОТОКОЛ № </w:t>
      </w:r>
      <w:r w:rsidR="003774C8">
        <w:rPr>
          <w:rFonts w:ascii="Times New Roman" w:eastAsia="Times New Roman" w:hAnsi="Times New Roman" w:cs="Times New Roman"/>
          <w:b/>
          <w:sz w:val="24"/>
          <w:szCs w:val="24"/>
        </w:rPr>
        <w:t>24</w:t>
      </w:r>
    </w:p>
    <w:p w:rsidR="00D56669" w:rsidRDefault="00277675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Днес, 04</w:t>
      </w:r>
      <w:r w:rsidR="00A13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.04.2021г. в </w:t>
      </w:r>
      <w:proofErr w:type="spellStart"/>
      <w:r w:rsidR="00A135F9">
        <w:rPr>
          <w:rFonts w:ascii="Times New Roman" w:eastAsia="Times New Roman" w:hAnsi="Times New Roman" w:cs="Times New Roman"/>
          <w:color w:val="000000"/>
          <w:sz w:val="24"/>
          <w:szCs w:val="24"/>
        </w:rPr>
        <w:t>гр.Пловдив</w:t>
      </w:r>
      <w:proofErr w:type="spellEnd"/>
      <w:r w:rsidR="00A135F9">
        <w:rPr>
          <w:rFonts w:ascii="Times New Roman" w:eastAsia="Times New Roman" w:hAnsi="Times New Roman" w:cs="Times New Roman"/>
          <w:color w:val="000000"/>
          <w:sz w:val="24"/>
          <w:szCs w:val="24"/>
        </w:rPr>
        <w:t>, Международен панаир палата №7, се проведе заседание на Районна избирателна комисия (РИК) 16 – Пловдив. Заседанието се откри в 1</w:t>
      </w:r>
      <w:r w:rsidR="00884628">
        <w:rPr>
          <w:rFonts w:ascii="Times New Roman" w:eastAsia="Times New Roman" w:hAnsi="Times New Roman" w:cs="Times New Roman"/>
          <w:sz w:val="24"/>
          <w:szCs w:val="24"/>
        </w:rPr>
        <w:t>4:15</w:t>
      </w:r>
      <w:r w:rsidR="00A13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от председателя на комисията – г-н Илиан Иванов. Присъстват </w:t>
      </w:r>
      <w:r w:rsidR="00FB2F1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A13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членове на РИК 16 </w:t>
      </w:r>
      <w:r w:rsidR="00A135F9" w:rsidRPr="00897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Пловдив, налице е изискуемия от ИК кворум за провеждане на заседанието. </w:t>
      </w:r>
    </w:p>
    <w:p w:rsidR="00D56669" w:rsidRDefault="00D56669" w:rsidP="00AB586A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669" w:rsidRDefault="00A13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Последен номер на решение-</w:t>
      </w:r>
      <w:r w:rsidR="001D1DE8">
        <w:rPr>
          <w:rFonts w:ascii="Times New Roman" w:eastAsia="Times New Roman" w:hAnsi="Times New Roman" w:cs="Times New Roman"/>
          <w:sz w:val="24"/>
          <w:szCs w:val="24"/>
        </w:rPr>
        <w:t>188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1D1DE8" w:rsidRPr="0004157C" w:rsidTr="001655C2">
        <w:tc>
          <w:tcPr>
            <w:tcW w:w="544" w:type="dxa"/>
          </w:tcPr>
          <w:p w:rsidR="001D1DE8" w:rsidRPr="0004157C" w:rsidRDefault="001D1DE8" w:rsidP="001655C2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1D1DE8" w:rsidRPr="0004157C" w:rsidRDefault="001D1DE8" w:rsidP="001655C2">
            <w:pPr>
              <w:spacing w:line="270" w:lineRule="atLeast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1D1DE8" w:rsidRPr="0004157C" w:rsidRDefault="001D1DE8" w:rsidP="001655C2">
            <w:pPr>
              <w:spacing w:line="270" w:lineRule="atLeast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1D1DE8" w:rsidRPr="0004157C" w:rsidTr="001655C2">
        <w:tc>
          <w:tcPr>
            <w:tcW w:w="544" w:type="dxa"/>
          </w:tcPr>
          <w:p w:rsidR="001D1DE8" w:rsidRPr="007523DF" w:rsidRDefault="001D1DE8" w:rsidP="001655C2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3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1D1DE8" w:rsidRPr="007523DF" w:rsidRDefault="001D1DE8" w:rsidP="001655C2">
            <w:pPr>
              <w:pStyle w:val="a9"/>
              <w:shd w:val="clear" w:color="auto" w:fill="FFFFFF"/>
              <w:spacing w:after="150" w:line="300" w:lineRule="atLeast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Разглеждане на жалби</w:t>
            </w:r>
            <w:r w:rsidR="00236F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сигнали</w:t>
            </w:r>
          </w:p>
        </w:tc>
        <w:tc>
          <w:tcPr>
            <w:tcW w:w="1567" w:type="dxa"/>
          </w:tcPr>
          <w:p w:rsidR="001D1DE8" w:rsidRPr="0004157C" w:rsidRDefault="00236F92" w:rsidP="001655C2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1D1DE8" w:rsidRPr="0004157C" w:rsidTr="001655C2">
        <w:tc>
          <w:tcPr>
            <w:tcW w:w="544" w:type="dxa"/>
          </w:tcPr>
          <w:p w:rsidR="001D1DE8" w:rsidRPr="007523DF" w:rsidRDefault="001D1DE8" w:rsidP="001655C2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3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1D1DE8" w:rsidRPr="007523DF" w:rsidRDefault="001D1DE8" w:rsidP="001655C2">
            <w:pPr>
              <w:pStyle w:val="a9"/>
              <w:shd w:val="clear" w:color="auto" w:fill="FFFFFF"/>
              <w:spacing w:after="150" w:line="300" w:lineRule="atLeast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05C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567" w:type="dxa"/>
          </w:tcPr>
          <w:p w:rsidR="001D1DE8" w:rsidRPr="0004157C" w:rsidRDefault="001D1DE8" w:rsidP="001655C2">
            <w:pPr>
              <w:spacing w:line="270" w:lineRule="atLeast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D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ИИ</w:t>
            </w:r>
          </w:p>
        </w:tc>
      </w:tr>
    </w:tbl>
    <w:p w:rsidR="00D55D75" w:rsidRDefault="006E338F" w:rsidP="006E338F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D59CE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Поради липса на възражения от страна на членовете на РИК, проектът на дневен ред бе подложен на поименно гласуване и резултатите от него са както следва:</w:t>
      </w:r>
      <w:r w:rsidR="00D55D75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br/>
      </w:r>
    </w:p>
    <w:tbl>
      <w:tblPr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D55D75" w:rsidTr="001655C2">
        <w:tc>
          <w:tcPr>
            <w:tcW w:w="544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D55D75" w:rsidTr="001655C2">
        <w:tc>
          <w:tcPr>
            <w:tcW w:w="544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D55D75" w:rsidRPr="00F150D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5D75" w:rsidTr="001655C2">
        <w:tc>
          <w:tcPr>
            <w:tcW w:w="544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D55D75" w:rsidRPr="00F150D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D55D75" w:rsidTr="001655C2">
        <w:tc>
          <w:tcPr>
            <w:tcW w:w="544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D55D75" w:rsidRPr="00F150D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D55D75" w:rsidTr="001655C2">
        <w:trPr>
          <w:trHeight w:val="320"/>
        </w:trPr>
        <w:tc>
          <w:tcPr>
            <w:tcW w:w="544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D55D75" w:rsidRPr="00F150D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D55D75" w:rsidTr="001655C2">
        <w:tc>
          <w:tcPr>
            <w:tcW w:w="544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D55D75" w:rsidRPr="00F150D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5D75" w:rsidTr="001655C2">
        <w:tc>
          <w:tcPr>
            <w:tcW w:w="544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D55D75" w:rsidRPr="00F150D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D55D75" w:rsidTr="001655C2">
        <w:tc>
          <w:tcPr>
            <w:tcW w:w="544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D55D75" w:rsidRPr="00F150D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5D75" w:rsidTr="001655C2">
        <w:tc>
          <w:tcPr>
            <w:tcW w:w="544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D55D75" w:rsidRPr="00F150D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5D75" w:rsidTr="001655C2">
        <w:tc>
          <w:tcPr>
            <w:tcW w:w="544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D55D75" w:rsidRPr="00F150D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5D75" w:rsidTr="001655C2">
        <w:tc>
          <w:tcPr>
            <w:tcW w:w="544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D55D75" w:rsidRPr="00F150D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5D75" w:rsidTr="001655C2">
        <w:tc>
          <w:tcPr>
            <w:tcW w:w="544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D55D75" w:rsidRPr="00F150D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D55D75" w:rsidTr="001655C2">
        <w:trPr>
          <w:trHeight w:val="497"/>
        </w:trPr>
        <w:tc>
          <w:tcPr>
            <w:tcW w:w="544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D55D75" w:rsidRPr="00F150D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5D75" w:rsidTr="001655C2">
        <w:tc>
          <w:tcPr>
            <w:tcW w:w="544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D55D75" w:rsidRPr="00F150D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D55D75" w:rsidTr="001655C2">
        <w:tc>
          <w:tcPr>
            <w:tcW w:w="544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D55D75" w:rsidRPr="00F150D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5D75" w:rsidTr="001655C2">
        <w:tc>
          <w:tcPr>
            <w:tcW w:w="544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D55D75" w:rsidRPr="00F150D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5D75" w:rsidTr="001655C2">
        <w:tc>
          <w:tcPr>
            <w:tcW w:w="544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D55D75" w:rsidRPr="00F150D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D55D75" w:rsidTr="001655C2">
        <w:tc>
          <w:tcPr>
            <w:tcW w:w="544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D55D75" w:rsidRPr="00F150D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D55D75" w:rsidTr="001655C2">
        <w:tc>
          <w:tcPr>
            <w:tcW w:w="544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D55D75" w:rsidRPr="00F150D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D55D75" w:rsidTr="001655C2">
        <w:tc>
          <w:tcPr>
            <w:tcW w:w="544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D55D7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D55D75" w:rsidRPr="00F150D5" w:rsidRDefault="00D55D75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6E338F" w:rsidRDefault="006E338F" w:rsidP="006E338F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</w:p>
    <w:p w:rsidR="00C114AA" w:rsidRDefault="00C114AA" w:rsidP="006E338F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</w:p>
    <w:p w:rsidR="002F586B" w:rsidRDefault="002F586B" w:rsidP="00D26F67">
      <w:pP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CF4" w:rsidRDefault="00986CF4" w:rsidP="00986C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F67">
        <w:rPr>
          <w:rFonts w:ascii="Times New Roman" w:eastAsia="Times New Roman" w:hAnsi="Times New Roman" w:cs="Times New Roman"/>
          <w:b/>
          <w:sz w:val="24"/>
          <w:szCs w:val="24"/>
        </w:rPr>
        <w:t>По т.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от дневния ред докладва </w:t>
      </w:r>
      <w:r w:rsidR="00455BCB">
        <w:rPr>
          <w:rFonts w:ascii="Times New Roman" w:eastAsia="Times New Roman" w:hAnsi="Times New Roman" w:cs="Times New Roman"/>
          <w:sz w:val="24"/>
          <w:szCs w:val="24"/>
        </w:rPr>
        <w:t xml:space="preserve">Калоян </w:t>
      </w:r>
      <w:proofErr w:type="spellStart"/>
      <w:r w:rsidR="00455BCB">
        <w:rPr>
          <w:rFonts w:ascii="Times New Roman" w:eastAsia="Times New Roman" w:hAnsi="Times New Roman" w:cs="Times New Roman"/>
          <w:sz w:val="24"/>
          <w:szCs w:val="24"/>
        </w:rPr>
        <w:t>Сухоруков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член на РИК 16 Пловдив</w:t>
      </w:r>
    </w:p>
    <w:tbl>
      <w:tblPr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B53E1B" w:rsidTr="001655C2">
        <w:tc>
          <w:tcPr>
            <w:tcW w:w="544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B53E1B" w:rsidTr="001655C2">
        <w:tc>
          <w:tcPr>
            <w:tcW w:w="544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B53E1B" w:rsidRPr="00F150D5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53E1B" w:rsidTr="001655C2">
        <w:tc>
          <w:tcPr>
            <w:tcW w:w="544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B53E1B" w:rsidRPr="00F150D5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B53E1B" w:rsidTr="001655C2">
        <w:tc>
          <w:tcPr>
            <w:tcW w:w="544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B53E1B" w:rsidRPr="00F150D5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B53E1B" w:rsidTr="001655C2">
        <w:trPr>
          <w:trHeight w:val="320"/>
        </w:trPr>
        <w:tc>
          <w:tcPr>
            <w:tcW w:w="544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B53E1B" w:rsidRPr="00F150D5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B53E1B" w:rsidTr="001655C2">
        <w:tc>
          <w:tcPr>
            <w:tcW w:w="544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B53E1B" w:rsidRPr="00F150D5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53E1B" w:rsidTr="001655C2">
        <w:tc>
          <w:tcPr>
            <w:tcW w:w="544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B53E1B" w:rsidRPr="00F150D5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B53E1B" w:rsidTr="001655C2">
        <w:tc>
          <w:tcPr>
            <w:tcW w:w="544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B53E1B" w:rsidRPr="00F150D5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53E1B" w:rsidTr="001655C2">
        <w:tc>
          <w:tcPr>
            <w:tcW w:w="544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B53E1B" w:rsidRPr="00F150D5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53E1B" w:rsidTr="001655C2">
        <w:tc>
          <w:tcPr>
            <w:tcW w:w="544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B53E1B" w:rsidRPr="00F150D5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53E1B" w:rsidTr="001655C2">
        <w:tc>
          <w:tcPr>
            <w:tcW w:w="544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B53E1B" w:rsidRPr="00F150D5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53E1B" w:rsidTr="001655C2">
        <w:tc>
          <w:tcPr>
            <w:tcW w:w="544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B53E1B" w:rsidRPr="00F150D5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B53E1B" w:rsidTr="001655C2">
        <w:trPr>
          <w:trHeight w:val="497"/>
        </w:trPr>
        <w:tc>
          <w:tcPr>
            <w:tcW w:w="544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B53E1B" w:rsidRPr="00F150D5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53E1B" w:rsidTr="001655C2">
        <w:tc>
          <w:tcPr>
            <w:tcW w:w="544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B53E1B" w:rsidRPr="00F150D5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B53E1B" w:rsidTr="001655C2">
        <w:tc>
          <w:tcPr>
            <w:tcW w:w="544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B53E1B" w:rsidRPr="00F150D5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53E1B" w:rsidTr="001655C2">
        <w:tc>
          <w:tcPr>
            <w:tcW w:w="544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B53E1B" w:rsidRPr="00F150D5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53E1B" w:rsidTr="001655C2">
        <w:tc>
          <w:tcPr>
            <w:tcW w:w="544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B53E1B" w:rsidRPr="00F150D5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B53E1B" w:rsidTr="001655C2">
        <w:tc>
          <w:tcPr>
            <w:tcW w:w="544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B53E1B" w:rsidRPr="00F150D5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B53E1B" w:rsidTr="001655C2">
        <w:tc>
          <w:tcPr>
            <w:tcW w:w="544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B53E1B" w:rsidRPr="00F150D5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B53E1B" w:rsidTr="001655C2">
        <w:tc>
          <w:tcPr>
            <w:tcW w:w="544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B53E1B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B53E1B" w:rsidRPr="00F150D5" w:rsidRDefault="00B53E1B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986CF4" w:rsidRDefault="00D26F67" w:rsidP="00D26F6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резултат на гласуването с пълно мнозинство от присъстващите с  11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 w:rsidRPr="00897CF5">
        <w:rPr>
          <w:rFonts w:ascii="Times New Roman" w:eastAsia="Times New Roman" w:hAnsi="Times New Roman" w:cs="Times New Roman"/>
          <w:b/>
          <w:sz w:val="24"/>
          <w:szCs w:val="24"/>
        </w:rPr>
        <w:t>на основание на чл. 72, ал.1, т.4 от ИК</w:t>
      </w:r>
      <w:r w:rsidRPr="00897C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РИК 16 – МИР ПЛОВДИВ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55D75" w:rsidRPr="00831E72" w:rsidRDefault="00D26F67" w:rsidP="00D55D75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>
        <w:rPr>
          <w:rFonts w:ascii="Helvetica" w:eastAsia="Times New Roman" w:hAnsi="Helvetica" w:cs="Helvetica"/>
          <w:color w:val="333333"/>
          <w:sz w:val="34"/>
          <w:szCs w:val="34"/>
        </w:rPr>
        <w:t xml:space="preserve"> </w:t>
      </w:r>
      <w:r w:rsidR="00D55D75" w:rsidRPr="00831E72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="00D55D75" w:rsidRPr="00831E72">
        <w:rPr>
          <w:rFonts w:ascii="Helvetica" w:eastAsia="Times New Roman" w:hAnsi="Helvetica" w:cs="Helvetica"/>
          <w:color w:val="333333"/>
          <w:sz w:val="34"/>
          <w:szCs w:val="34"/>
        </w:rPr>
        <w:br/>
        <w:t xml:space="preserve">№ </w:t>
      </w:r>
      <w:r w:rsidR="00D55D75">
        <w:rPr>
          <w:rFonts w:ascii="Helvetica" w:eastAsia="Times New Roman" w:hAnsi="Helvetica" w:cs="Helvetica"/>
          <w:color w:val="333333"/>
          <w:sz w:val="34"/>
          <w:szCs w:val="34"/>
        </w:rPr>
        <w:t>189</w:t>
      </w:r>
      <w:r w:rsidR="00D55D75" w:rsidRPr="00831E72">
        <w:rPr>
          <w:rFonts w:ascii="Helvetica" w:eastAsia="Times New Roman" w:hAnsi="Helvetica" w:cs="Helvetica"/>
          <w:color w:val="333333"/>
          <w:sz w:val="34"/>
          <w:szCs w:val="34"/>
        </w:rPr>
        <w:t>-</w:t>
      </w:r>
      <w:r w:rsidR="00D55D75">
        <w:rPr>
          <w:rFonts w:ascii="Helvetica" w:eastAsia="Times New Roman" w:hAnsi="Helvetica" w:cs="Helvetica"/>
          <w:color w:val="333333"/>
          <w:sz w:val="34"/>
          <w:szCs w:val="34"/>
        </w:rPr>
        <w:t>НС</w:t>
      </w:r>
      <w:r w:rsidR="00D55D75" w:rsidRPr="00831E72">
        <w:rPr>
          <w:rFonts w:ascii="Helvetica" w:eastAsia="Times New Roman" w:hAnsi="Helvetica" w:cs="Helvetica"/>
          <w:color w:val="333333"/>
          <w:sz w:val="34"/>
          <w:szCs w:val="34"/>
        </w:rPr>
        <w:br/>
        <w:t xml:space="preserve">Пловдив Град, </w:t>
      </w:r>
      <w:r w:rsidR="00D55D75">
        <w:rPr>
          <w:rFonts w:ascii="Helvetica" w:eastAsia="Times New Roman" w:hAnsi="Helvetica" w:cs="Helvetica"/>
          <w:color w:val="333333"/>
          <w:sz w:val="34"/>
          <w:szCs w:val="34"/>
        </w:rPr>
        <w:t>04</w:t>
      </w:r>
      <w:r w:rsidR="00D55D75" w:rsidRPr="00831E72">
        <w:rPr>
          <w:rFonts w:ascii="Helvetica" w:eastAsia="Times New Roman" w:hAnsi="Helvetica" w:cs="Helvetica"/>
          <w:color w:val="333333"/>
          <w:sz w:val="34"/>
          <w:szCs w:val="34"/>
        </w:rPr>
        <w:t>.0</w:t>
      </w:r>
      <w:r w:rsidR="00D55D75">
        <w:rPr>
          <w:rFonts w:ascii="Helvetica" w:eastAsia="Times New Roman" w:hAnsi="Helvetica" w:cs="Helvetica"/>
          <w:color w:val="333333"/>
          <w:sz w:val="34"/>
          <w:szCs w:val="34"/>
        </w:rPr>
        <w:t>4</w:t>
      </w:r>
      <w:r w:rsidR="00D55D75" w:rsidRPr="00831E72">
        <w:rPr>
          <w:rFonts w:ascii="Helvetica" w:eastAsia="Times New Roman" w:hAnsi="Helvetica" w:cs="Helvetica"/>
          <w:color w:val="333333"/>
          <w:sz w:val="34"/>
          <w:szCs w:val="34"/>
        </w:rPr>
        <w:t>.20</w:t>
      </w:r>
      <w:r w:rsidR="00D55D75">
        <w:rPr>
          <w:rFonts w:ascii="Helvetica" w:eastAsia="Times New Roman" w:hAnsi="Helvetica" w:cs="Helvetica"/>
          <w:color w:val="333333"/>
          <w:sz w:val="34"/>
          <w:szCs w:val="34"/>
        </w:rPr>
        <w:t>21</w:t>
      </w:r>
    </w:p>
    <w:p w:rsidR="00D55D75" w:rsidRPr="004032F7" w:rsidRDefault="00D55D75" w:rsidP="00D55D75">
      <w:pPr>
        <w:pStyle w:val="aa"/>
        <w:ind w:left="0" w:hanging="2"/>
        <w:jc w:val="both"/>
      </w:pPr>
      <w:r>
        <w:rPr>
          <w:color w:val="333333"/>
        </w:rPr>
        <w:tab/>
      </w:r>
      <w:r w:rsidRPr="004032F7">
        <w:t xml:space="preserve">ОТНОСНО: </w:t>
      </w:r>
      <w:r>
        <w:t>Жалба</w:t>
      </w:r>
      <w:r w:rsidRPr="004032F7">
        <w:t xml:space="preserve"> от </w:t>
      </w:r>
      <w:r>
        <w:t xml:space="preserve">адв. Александра </w:t>
      </w:r>
      <w:proofErr w:type="spellStart"/>
      <w:r>
        <w:t>Стеркова</w:t>
      </w:r>
      <w:proofErr w:type="spellEnd"/>
      <w:r w:rsidRPr="004032F7">
        <w:t xml:space="preserve">, </w:t>
      </w:r>
      <w:r>
        <w:t>упълномощен представител на КП „Демократична България - Обединение“ за</w:t>
      </w:r>
      <w:r w:rsidRPr="004032F7">
        <w:t xml:space="preserve"> </w:t>
      </w:r>
      <w:r>
        <w:t>нарушение на Изборния кодекс</w:t>
      </w:r>
      <w:r w:rsidRPr="004032F7">
        <w:t>.</w:t>
      </w:r>
    </w:p>
    <w:p w:rsidR="00D55D75" w:rsidRPr="007B0BEF" w:rsidRDefault="00D55D75" w:rsidP="00D55D75">
      <w:pPr>
        <w:spacing w:before="100" w:beforeAutospacing="1" w:after="100" w:afterAutospacing="1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7B0BEF">
        <w:rPr>
          <w:rFonts w:ascii="Times New Roman" w:eastAsia="Times New Roman" w:hAnsi="Times New Roman"/>
          <w:sz w:val="24"/>
          <w:szCs w:val="24"/>
        </w:rPr>
        <w:t xml:space="preserve">С вх. № 22/04.04.2021г. в Регистъра на жалбите и сигналите на РИК 16 е постъпила жалба от </w:t>
      </w:r>
      <w:r w:rsidRPr="007B0BEF">
        <w:rPr>
          <w:rFonts w:ascii="Times New Roman" w:hAnsi="Times New Roman"/>
          <w:sz w:val="24"/>
          <w:szCs w:val="24"/>
        </w:rPr>
        <w:t xml:space="preserve">Александра </w:t>
      </w:r>
      <w:proofErr w:type="spellStart"/>
      <w:r w:rsidRPr="007B0BEF">
        <w:rPr>
          <w:rFonts w:ascii="Times New Roman" w:hAnsi="Times New Roman"/>
          <w:sz w:val="24"/>
          <w:szCs w:val="24"/>
        </w:rPr>
        <w:t>Стеркова</w:t>
      </w:r>
      <w:proofErr w:type="spellEnd"/>
      <w:r w:rsidRPr="007B0BEF">
        <w:rPr>
          <w:rFonts w:ascii="Times New Roman" w:hAnsi="Times New Roman"/>
          <w:sz w:val="24"/>
          <w:szCs w:val="24"/>
        </w:rPr>
        <w:t>, упълномощен представител на КП „Демократична България - Обединение“</w:t>
      </w:r>
      <w:r>
        <w:rPr>
          <w:rFonts w:ascii="Times New Roman" w:hAnsi="Times New Roman"/>
          <w:sz w:val="24"/>
          <w:szCs w:val="24"/>
        </w:rPr>
        <w:t>, в която се твърди, че в 83-та секция район „Централен“ СИК е предоставила изборните книжа и документация на лице, което е отказало да се идентифицира. На място е пристигнал представител на органите на МВР за да установи самоличността на лицето.</w:t>
      </w:r>
    </w:p>
    <w:p w:rsidR="00D55D75" w:rsidRPr="006342CB" w:rsidRDefault="00D55D75" w:rsidP="00D55D75">
      <w:pPr>
        <w:spacing w:before="100" w:beforeAutospacing="1" w:after="100" w:afterAutospacing="1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така подадената жалба не се сочи извършването на конкретно нарушение – какви изборни книжа и на кого са били предоставени. До колкото няма данни за самоличността </w:t>
      </w:r>
      <w:r>
        <w:rPr>
          <w:rFonts w:ascii="Times New Roman" w:eastAsia="Times New Roman" w:hAnsi="Times New Roman"/>
          <w:sz w:val="24"/>
          <w:szCs w:val="24"/>
        </w:rPr>
        <w:lastRenderedPageBreak/>
        <w:t>на посоченото лице РИК-16 не може да прецени, че същото не е имало право да борави с тях. До колкото не е постъпвал сигнал от страна на органите на МВР, които в крайна сметка се твърди да са установили самоличността на лицето, че изборни книжа се намират в лице, което няма право на достъп до тях, жалбата остава без предмет.</w:t>
      </w:r>
    </w:p>
    <w:p w:rsidR="00D55D75" w:rsidRPr="004032F7" w:rsidRDefault="00D55D75" w:rsidP="00D55D75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4032F7">
        <w:rPr>
          <w:rFonts w:ascii="Times New Roman" w:eastAsia="Times New Roman" w:hAnsi="Times New Roman"/>
          <w:sz w:val="24"/>
          <w:szCs w:val="24"/>
        </w:rPr>
        <w:t>С оглед гореизложеното, на основание чл. 72, ал. 1, т. 20 от ИК, РИК 16 – ПЛОВДИВ,</w:t>
      </w:r>
    </w:p>
    <w:p w:rsidR="00D55D75" w:rsidRPr="00C74A92" w:rsidRDefault="00D55D75" w:rsidP="00D55D75">
      <w:pPr>
        <w:spacing w:before="100" w:beforeAutospacing="1" w:after="100" w:afterAutospacing="1" w:line="24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</w:rPr>
      </w:pPr>
      <w:r w:rsidRPr="00C74A92"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D55D75" w:rsidRPr="00C74A92" w:rsidRDefault="00D55D75" w:rsidP="00D55D75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ОСТАВЯ БЕЗ </w:t>
      </w:r>
      <w:r w:rsidRPr="00C74A92">
        <w:rPr>
          <w:rFonts w:ascii="Times New Roman" w:eastAsia="Times New Roman" w:hAnsi="Times New Roman"/>
          <w:b/>
          <w:bCs/>
          <w:sz w:val="24"/>
          <w:szCs w:val="24"/>
        </w:rPr>
        <w:t>УВАЖ</w:t>
      </w:r>
      <w:r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C74A9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74A92">
        <w:rPr>
          <w:rFonts w:ascii="Times New Roman" w:eastAsia="Times New Roman" w:hAnsi="Times New Roman"/>
          <w:sz w:val="24"/>
          <w:szCs w:val="24"/>
        </w:rPr>
        <w:t xml:space="preserve">жалба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C74A9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0BEF">
        <w:rPr>
          <w:rFonts w:ascii="Times New Roman" w:eastAsia="Times New Roman" w:hAnsi="Times New Roman"/>
          <w:sz w:val="24"/>
          <w:szCs w:val="24"/>
        </w:rPr>
        <w:t xml:space="preserve">вх. № 22/04.04.2021г. в Регистъра на жалбите и сигналите на РИК 16 е постъпила жалба от </w:t>
      </w:r>
      <w:r w:rsidRPr="007B0BEF">
        <w:rPr>
          <w:rFonts w:ascii="Times New Roman" w:hAnsi="Times New Roman"/>
          <w:sz w:val="24"/>
          <w:szCs w:val="24"/>
        </w:rPr>
        <w:t xml:space="preserve">Александра </w:t>
      </w:r>
      <w:proofErr w:type="spellStart"/>
      <w:r w:rsidRPr="007B0BEF">
        <w:rPr>
          <w:rFonts w:ascii="Times New Roman" w:hAnsi="Times New Roman"/>
          <w:sz w:val="24"/>
          <w:szCs w:val="24"/>
        </w:rPr>
        <w:t>Стеркова</w:t>
      </w:r>
      <w:proofErr w:type="spellEnd"/>
      <w:r w:rsidRPr="007B0BEF">
        <w:rPr>
          <w:rFonts w:ascii="Times New Roman" w:hAnsi="Times New Roman"/>
          <w:sz w:val="24"/>
          <w:szCs w:val="24"/>
        </w:rPr>
        <w:t>, упълномощен представител на КП „Демократична България - Обединение“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55D75" w:rsidRPr="00C74A92" w:rsidRDefault="00D55D75" w:rsidP="00D55D75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11434E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986CF4" w:rsidRDefault="00986CF4" w:rsidP="00AB586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F67" w:rsidRDefault="00D26F67" w:rsidP="00D26F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F67">
        <w:rPr>
          <w:rFonts w:ascii="Times New Roman" w:eastAsia="Times New Roman" w:hAnsi="Times New Roman" w:cs="Times New Roman"/>
          <w:b/>
          <w:sz w:val="24"/>
          <w:szCs w:val="24"/>
        </w:rPr>
        <w:t>По т.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от дневния ред докладва Калоян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Сухоруков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член на РИК 16 Пловдив</w:t>
      </w:r>
    </w:p>
    <w:tbl>
      <w:tblPr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D26F67" w:rsidTr="001655C2">
        <w:tc>
          <w:tcPr>
            <w:tcW w:w="544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D26F67" w:rsidTr="001655C2">
        <w:tc>
          <w:tcPr>
            <w:tcW w:w="544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D26F67" w:rsidRPr="00F150D5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26F67" w:rsidTr="001655C2">
        <w:tc>
          <w:tcPr>
            <w:tcW w:w="544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D26F67" w:rsidRPr="00F150D5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D26F67" w:rsidTr="001655C2">
        <w:tc>
          <w:tcPr>
            <w:tcW w:w="544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D26F67" w:rsidRPr="00F150D5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D26F67" w:rsidTr="001655C2">
        <w:trPr>
          <w:trHeight w:val="320"/>
        </w:trPr>
        <w:tc>
          <w:tcPr>
            <w:tcW w:w="544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D26F67" w:rsidRPr="00F150D5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D26F67" w:rsidTr="001655C2">
        <w:tc>
          <w:tcPr>
            <w:tcW w:w="544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D26F67" w:rsidRPr="00F150D5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26F67" w:rsidTr="001655C2">
        <w:tc>
          <w:tcPr>
            <w:tcW w:w="544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D26F67" w:rsidRPr="00F150D5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D26F67" w:rsidTr="001655C2">
        <w:tc>
          <w:tcPr>
            <w:tcW w:w="544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D26F67" w:rsidRPr="00F150D5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26F67" w:rsidTr="001655C2">
        <w:tc>
          <w:tcPr>
            <w:tcW w:w="544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D26F67" w:rsidRPr="00F150D5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26F67" w:rsidTr="001655C2">
        <w:tc>
          <w:tcPr>
            <w:tcW w:w="544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D26F67" w:rsidRPr="00F150D5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26F67" w:rsidTr="001655C2">
        <w:tc>
          <w:tcPr>
            <w:tcW w:w="544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D26F67" w:rsidRPr="00F150D5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26F67" w:rsidTr="001655C2">
        <w:tc>
          <w:tcPr>
            <w:tcW w:w="544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D26F67" w:rsidRPr="00F150D5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D26F67" w:rsidTr="001655C2">
        <w:trPr>
          <w:trHeight w:val="497"/>
        </w:trPr>
        <w:tc>
          <w:tcPr>
            <w:tcW w:w="544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D26F67" w:rsidRPr="00F150D5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26F67" w:rsidTr="001655C2">
        <w:tc>
          <w:tcPr>
            <w:tcW w:w="544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D26F67" w:rsidRPr="00F150D5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D26F67" w:rsidTr="001655C2">
        <w:tc>
          <w:tcPr>
            <w:tcW w:w="544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D26F67" w:rsidRPr="00F150D5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26F67" w:rsidTr="001655C2">
        <w:tc>
          <w:tcPr>
            <w:tcW w:w="544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D26F67" w:rsidRPr="00F150D5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26F67" w:rsidTr="001655C2">
        <w:tc>
          <w:tcPr>
            <w:tcW w:w="544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D26F67" w:rsidRPr="00F150D5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D26F67" w:rsidTr="001655C2">
        <w:tc>
          <w:tcPr>
            <w:tcW w:w="544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D26F67" w:rsidRPr="00F150D5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D26F67" w:rsidTr="001655C2">
        <w:tc>
          <w:tcPr>
            <w:tcW w:w="544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D26F67" w:rsidRPr="00F150D5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D26F67" w:rsidTr="001655C2">
        <w:tc>
          <w:tcPr>
            <w:tcW w:w="544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D26F67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D26F67" w:rsidRPr="00F150D5" w:rsidRDefault="00D26F67" w:rsidP="0016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D26F67" w:rsidRDefault="00D26F67" w:rsidP="00D26F6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резултат на гласуването с пълно мнозинство от присъстващите с  11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 w:rsidRPr="00897CF5">
        <w:rPr>
          <w:rFonts w:ascii="Times New Roman" w:eastAsia="Times New Roman" w:hAnsi="Times New Roman" w:cs="Times New Roman"/>
          <w:b/>
          <w:sz w:val="24"/>
          <w:szCs w:val="24"/>
        </w:rPr>
        <w:t>на основание на чл. 72, ал.1, т.4 от ИК</w:t>
      </w:r>
      <w:r w:rsidRPr="00897C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РИК 16 – МИР ПЛОВДИВ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26F67" w:rsidRPr="008F7CF3" w:rsidRDefault="00D26F67" w:rsidP="00D26F67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>
        <w:rPr>
          <w:rFonts w:ascii="Helvetica" w:eastAsia="Times New Roman" w:hAnsi="Helvetica" w:cs="Helvetica"/>
          <w:color w:val="333333"/>
          <w:sz w:val="34"/>
          <w:szCs w:val="34"/>
        </w:rPr>
        <w:lastRenderedPageBreak/>
        <w:t xml:space="preserve"> </w:t>
      </w:r>
      <w:r w:rsidRPr="008F7CF3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8F7CF3">
        <w:rPr>
          <w:rFonts w:ascii="Helvetica" w:eastAsia="Times New Roman" w:hAnsi="Helvetica" w:cs="Helvetica"/>
          <w:color w:val="333333"/>
          <w:sz w:val="34"/>
          <w:szCs w:val="34"/>
        </w:rPr>
        <w:br/>
        <w:t>№ 190-НС</w:t>
      </w:r>
      <w:r w:rsidRPr="008F7CF3">
        <w:rPr>
          <w:rFonts w:ascii="Helvetica" w:eastAsia="Times New Roman" w:hAnsi="Helvetica" w:cs="Helvetica"/>
          <w:color w:val="333333"/>
          <w:sz w:val="34"/>
          <w:szCs w:val="34"/>
        </w:rPr>
        <w:br/>
        <w:t>Пловдив Град, 04.04.2021</w:t>
      </w:r>
    </w:p>
    <w:p w:rsidR="00D26F67" w:rsidRPr="004032F7" w:rsidRDefault="00D26F67" w:rsidP="00D26F67">
      <w:pPr>
        <w:pStyle w:val="aa"/>
        <w:ind w:left="0" w:hanging="2"/>
        <w:jc w:val="both"/>
      </w:pPr>
      <w:r>
        <w:rPr>
          <w:color w:val="333333"/>
        </w:rPr>
        <w:tab/>
      </w:r>
      <w:r w:rsidRPr="004032F7">
        <w:t xml:space="preserve">ОТНОСНО: </w:t>
      </w:r>
      <w:r>
        <w:t xml:space="preserve">Преписка </w:t>
      </w:r>
      <w:r w:rsidRPr="007B0BEF">
        <w:t>№</w:t>
      </w:r>
      <w:r>
        <w:t xml:space="preserve"> 432р-7778/2021г. от Началника на Първо РУ Пловдив, във връзка с подаден сигнал от Тодор Цветков Цонев за нарушение на Изборния кодекс</w:t>
      </w:r>
      <w:r w:rsidRPr="004032F7">
        <w:t>.</w:t>
      </w:r>
    </w:p>
    <w:p w:rsidR="00D26F67" w:rsidRPr="005B6DA4" w:rsidRDefault="00D26F67" w:rsidP="00D26F67">
      <w:pPr>
        <w:spacing w:before="100" w:beforeAutospacing="1" w:after="100" w:afterAutospacing="1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5B6DA4">
        <w:rPr>
          <w:rFonts w:ascii="Times New Roman" w:eastAsia="Times New Roman" w:hAnsi="Times New Roman"/>
          <w:sz w:val="24"/>
          <w:szCs w:val="24"/>
        </w:rPr>
        <w:t xml:space="preserve">С вх. № 25/04.04.2021г. в Регистъра на жалбите и сигналите на РИК 16 е постъпила </w:t>
      </w:r>
      <w:r w:rsidRPr="005B6DA4">
        <w:rPr>
          <w:rFonts w:ascii="Times New Roman" w:hAnsi="Times New Roman"/>
          <w:sz w:val="24"/>
          <w:szCs w:val="24"/>
        </w:rPr>
        <w:t xml:space="preserve">Преписка </w:t>
      </w:r>
      <w:r w:rsidRPr="005B6DA4">
        <w:rPr>
          <w:rFonts w:ascii="Times New Roman" w:eastAsia="Times New Roman" w:hAnsi="Times New Roman"/>
          <w:sz w:val="24"/>
          <w:szCs w:val="24"/>
        </w:rPr>
        <w:t>№</w:t>
      </w:r>
      <w:r w:rsidRPr="005B6DA4">
        <w:rPr>
          <w:rFonts w:ascii="Times New Roman" w:hAnsi="Times New Roman"/>
          <w:sz w:val="24"/>
          <w:szCs w:val="24"/>
        </w:rPr>
        <w:t xml:space="preserve"> 432р-7778/2021г. от Началника на Първо РУ Пловдив, във връзка с подаден сигнал от Тодор Цветков Цонев, в който се твърди, че неговата съпруга Даринка Цонева докато изчаква реда си за гласуване пред 86 секция в район „Южен“, забелязва, че представител на СИК помага на възрастните хора да гласуват с машина, като маркира избора на съответния гласоподавател на екрана на машината.</w:t>
      </w:r>
    </w:p>
    <w:p w:rsidR="00D26F67" w:rsidRDefault="00D26F67" w:rsidP="00D26F67">
      <w:pPr>
        <w:spacing w:before="100" w:beforeAutospacing="1" w:after="100" w:afterAutospacing="1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Към преписката са приложени снети обяснения от жалбоподателя Тодор Цонев и съпругата му Даринка Цонева, в качеството им на гласоподаватели, както и от Милена Димитрова Георгиева – Шишкова – председател на 86 СИК в район „Южен“ и Добрин Иванов Иванов – член в същата СИК.</w:t>
      </w:r>
    </w:p>
    <w:p w:rsidR="00D26F67" w:rsidRDefault="00D26F67" w:rsidP="00D26F67">
      <w:pPr>
        <w:spacing w:before="100" w:beforeAutospacing="1" w:after="100" w:afterAutospacing="1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РИК 16 е установила контакти с цялото ръководство на 86 СИК в Район „Южен“, като са снети допълнителни обяснения относно начина на позициониране на машината в помещението и действията на членовете на СИК при гласуване.</w:t>
      </w:r>
    </w:p>
    <w:p w:rsidR="00D26F67" w:rsidRDefault="00D26F67" w:rsidP="00D26F67">
      <w:pPr>
        <w:spacing w:before="100" w:beforeAutospacing="1" w:after="100" w:afterAutospacing="1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След като обсъди в цялост приложените по цитираната по-горе преписка обяснения и събраните допълнителни данни, РИК 16 прави следните изводи: </w:t>
      </w:r>
    </w:p>
    <w:p w:rsidR="00D26F67" w:rsidRDefault="00D26F67" w:rsidP="00D26F67">
      <w:pPr>
        <w:spacing w:before="100" w:beforeAutospacing="1" w:after="100" w:afterAutospacing="1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Твърденията на Даринка Цонева, че чакайки реда си пред изборното помещение е видяла как член на СИК помага на възрастни хора, като маркира избора на вота на съответния гласоподавател са неоснователни, до колкото в конкретното изборно помещение машината е била разположена странично спрямо входа на изборната секция, с монтирани странични ограничителни паравани, по начин, по който е не възможно да се осъществи зрителен контакт с екрана на машината. Действително, лице от СИК, определено с нарочно решение на комисията се е намирало зад машината и е давало напътствия на избирателите за механизма на гласуване, без да е налице какъвто и да е зрителен контакт с екрана ѝ. Разясненията са били давани единствено вербални, предвид факта, че в конкретната секция хората са предимно в напреднала възраст. </w:t>
      </w:r>
    </w:p>
    <w:p w:rsidR="00D26F67" w:rsidRDefault="00D26F67" w:rsidP="00D26F67">
      <w:pPr>
        <w:spacing w:before="100" w:beforeAutospacing="1" w:after="100" w:afterAutospacing="1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След извършен експеримент в РИК се установява, че дори при заставане зад машината в непосредствена близост до нея е физически невъзможно с ръка да бъде достигнат екрана ѝ, съответно да бъде маркиран избор. Дори при опит това да бъде сторено през горната част на екрана, същият е неуспешен, доколкото липсва всякаква възможност за визуален контакт. </w:t>
      </w:r>
    </w:p>
    <w:p w:rsidR="00D26F67" w:rsidRPr="006342CB" w:rsidRDefault="00D26F67" w:rsidP="00D26F67">
      <w:pPr>
        <w:spacing w:before="100" w:beforeAutospacing="1" w:after="100" w:afterAutospacing="1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Въпреки гореизложеното, РИК 16 е указала на целия състав на 86 СИК в район „Южен“, че не следва по никакъв начин да съдействат на избирателите при упражняване правото им на глас чрез машината, както и че съществува възможност, в случай, че гласоподавател прецени, че не може да се справи и да упражни правото си на глас с нея да се откаже и да поиска да гласува с хартиена бюлетина. </w:t>
      </w:r>
    </w:p>
    <w:p w:rsidR="00D26F67" w:rsidRPr="004032F7" w:rsidRDefault="00D26F67" w:rsidP="00D26F67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4032F7">
        <w:rPr>
          <w:rFonts w:ascii="Times New Roman" w:eastAsia="Times New Roman" w:hAnsi="Times New Roman"/>
          <w:sz w:val="24"/>
          <w:szCs w:val="24"/>
        </w:rPr>
        <w:t>С оглед гореизложеното, на основание чл. 72, ал. 1, т. 20 от ИК, РИК 16 – ПЛОВДИВ,</w:t>
      </w:r>
    </w:p>
    <w:p w:rsidR="00D26F67" w:rsidRPr="00C74A92" w:rsidRDefault="00D26F67" w:rsidP="00D26F67">
      <w:pPr>
        <w:spacing w:before="100" w:beforeAutospacing="1" w:after="100" w:afterAutospacing="1" w:line="24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</w:rPr>
      </w:pPr>
      <w:r w:rsidRPr="00C74A92"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D26F67" w:rsidRPr="00C74A92" w:rsidRDefault="00D26F67" w:rsidP="00D26F67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ОСТАВЯ БЕЗ </w:t>
      </w:r>
      <w:r w:rsidRPr="00C74A92">
        <w:rPr>
          <w:rFonts w:ascii="Times New Roman" w:eastAsia="Times New Roman" w:hAnsi="Times New Roman"/>
          <w:b/>
          <w:bCs/>
          <w:sz w:val="24"/>
          <w:szCs w:val="24"/>
        </w:rPr>
        <w:t>УВАЖ</w:t>
      </w:r>
      <w:r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C74A9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74A92">
        <w:rPr>
          <w:rFonts w:ascii="Times New Roman" w:eastAsia="Times New Roman" w:hAnsi="Times New Roman"/>
          <w:sz w:val="24"/>
          <w:szCs w:val="24"/>
        </w:rPr>
        <w:t xml:space="preserve">жалба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C74A9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0BEF">
        <w:rPr>
          <w:rFonts w:ascii="Times New Roman" w:eastAsia="Times New Roman" w:hAnsi="Times New Roman"/>
          <w:sz w:val="24"/>
          <w:szCs w:val="24"/>
        </w:rPr>
        <w:t>вх. № 2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7B0BEF">
        <w:rPr>
          <w:rFonts w:ascii="Times New Roman" w:eastAsia="Times New Roman" w:hAnsi="Times New Roman"/>
          <w:sz w:val="24"/>
          <w:szCs w:val="24"/>
        </w:rPr>
        <w:t xml:space="preserve">/04.04.2021г. в Регистъра на жалбите и сигналите на РИК 16 е постъпила </w:t>
      </w:r>
      <w:r>
        <w:rPr>
          <w:rFonts w:ascii="Times New Roman" w:eastAsia="Times New Roman" w:hAnsi="Times New Roman"/>
          <w:sz w:val="24"/>
          <w:szCs w:val="24"/>
        </w:rPr>
        <w:t xml:space="preserve">чрез </w:t>
      </w:r>
      <w:r>
        <w:rPr>
          <w:rFonts w:ascii="Times New Roman" w:hAnsi="Times New Roman"/>
          <w:sz w:val="24"/>
          <w:szCs w:val="24"/>
        </w:rPr>
        <w:t>н</w:t>
      </w:r>
      <w:r w:rsidRPr="005B6DA4">
        <w:rPr>
          <w:rFonts w:ascii="Times New Roman" w:hAnsi="Times New Roman"/>
          <w:sz w:val="24"/>
          <w:szCs w:val="24"/>
        </w:rPr>
        <w:t>ачалника на Първо РУ Пловдив, във връзка с подаден сигнал от Тодор Цветков Цонев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26F67" w:rsidRDefault="00D26F67" w:rsidP="00D26F67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11434E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BD0DC8" w:rsidRDefault="00BD0DC8" w:rsidP="00D26F67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</w:p>
    <w:p w:rsidR="00BD0DC8" w:rsidRDefault="00BD0DC8" w:rsidP="00BD0D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F67">
        <w:rPr>
          <w:rFonts w:ascii="Times New Roman" w:eastAsia="Times New Roman" w:hAnsi="Times New Roman" w:cs="Times New Roman"/>
          <w:b/>
          <w:sz w:val="24"/>
          <w:szCs w:val="24"/>
        </w:rPr>
        <w:t>По т.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от дневния ред докладва Калоян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Сухоруков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член на РИК 16 Пловдив</w:t>
      </w:r>
    </w:p>
    <w:tbl>
      <w:tblPr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BD0DC8" w:rsidTr="000C0670">
        <w:trPr>
          <w:trHeight w:val="320"/>
        </w:trPr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BD0DC8" w:rsidTr="000C0670">
        <w:trPr>
          <w:trHeight w:val="497"/>
        </w:trPr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BD0DC8" w:rsidRDefault="00BD0DC8" w:rsidP="00BD0DC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резултат на гласуването с пълно мнозинство от присъстващите с  11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 w:rsidRPr="00897CF5">
        <w:rPr>
          <w:rFonts w:ascii="Times New Roman" w:eastAsia="Times New Roman" w:hAnsi="Times New Roman" w:cs="Times New Roman"/>
          <w:b/>
          <w:sz w:val="24"/>
          <w:szCs w:val="24"/>
        </w:rPr>
        <w:t>на основание на чл. 72, ал.1, т.4 от ИК</w:t>
      </w:r>
      <w:r w:rsidRPr="00897C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РИК 16 – МИР ПЛОВДИВ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D0DC8" w:rsidRPr="00BD0DC8" w:rsidRDefault="00BD0DC8" w:rsidP="00BD0DC8">
      <w:pPr>
        <w:shd w:val="clear" w:color="auto" w:fill="FFFFFF"/>
        <w:suppressAutoHyphens w:val="0"/>
        <w:spacing w:before="100" w:beforeAutospacing="1" w:after="100" w:afterAutospacing="1" w:line="240" w:lineRule="auto"/>
        <w:ind w:leftChars="0" w:left="1" w:firstLineChars="0" w:hanging="3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32"/>
          <w:szCs w:val="28"/>
        </w:rPr>
      </w:pPr>
      <w:r w:rsidRPr="00BD0DC8">
        <w:rPr>
          <w:rFonts w:ascii="Times New Roman" w:eastAsia="Times New Roman" w:hAnsi="Times New Roman" w:cs="Times New Roman"/>
          <w:color w:val="333333"/>
          <w:position w:val="0"/>
          <w:sz w:val="32"/>
          <w:szCs w:val="28"/>
        </w:rPr>
        <w:lastRenderedPageBreak/>
        <w:t>РЕШЕНИЕ</w:t>
      </w:r>
      <w:r w:rsidRPr="00BD0DC8">
        <w:rPr>
          <w:rFonts w:ascii="Times New Roman" w:eastAsia="Times New Roman" w:hAnsi="Times New Roman" w:cs="Times New Roman"/>
          <w:color w:val="333333"/>
          <w:position w:val="0"/>
          <w:sz w:val="32"/>
          <w:szCs w:val="28"/>
        </w:rPr>
        <w:br/>
        <w:t>№ 191-НС</w:t>
      </w:r>
      <w:r w:rsidRPr="00BD0DC8">
        <w:rPr>
          <w:rFonts w:ascii="Times New Roman" w:eastAsia="Times New Roman" w:hAnsi="Times New Roman" w:cs="Times New Roman"/>
          <w:color w:val="333333"/>
          <w:position w:val="0"/>
          <w:sz w:val="32"/>
          <w:szCs w:val="28"/>
        </w:rPr>
        <w:br/>
        <w:t>Пловдив Град, 04.04.2021</w:t>
      </w:r>
    </w:p>
    <w:p w:rsidR="00BD0DC8" w:rsidRPr="00BD0DC8" w:rsidRDefault="00BD0DC8" w:rsidP="00BD0DC8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BD0DC8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ОТНОСНО: Вземане на решение относно назначаването на “специалисти-технически сътрудници” за подпомагане дейността на РИК 16 - Пловдив за приемането на протоколите с резултатите от СИК/ПСИК в изборния ден и подготовката за предаването на книжата в ЦИК при произвеждането на избори за народни представители на 04 април 2021 г.</w:t>
      </w:r>
    </w:p>
    <w:p w:rsidR="00BD0DC8" w:rsidRPr="00BD0DC8" w:rsidRDefault="00BD0DC8" w:rsidP="00BD0DC8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BD0DC8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На основание чл.63, и чл. 72, ал. 1, т. 1 от Изборния кодекс във връзка с Решение № 1991-НС/05.02.2021г. на ЦИК, Районната избирателна комисия</w:t>
      </w:r>
      <w:r w:rsidRPr="00BD0DC8">
        <w:rPr>
          <w:rFonts w:ascii="Times New Roman" w:eastAsia="Times New Roman" w:hAnsi="Times New Roman" w:cs="Times New Roman"/>
          <w:b/>
          <w:bCs/>
          <w:color w:val="333333"/>
          <w:position w:val="0"/>
          <w:sz w:val="24"/>
          <w:szCs w:val="24"/>
        </w:rPr>
        <w:t>-</w:t>
      </w:r>
      <w:r w:rsidRPr="00BD0DC8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Шестнадесети район – Пловдив</w:t>
      </w:r>
    </w:p>
    <w:p w:rsidR="00BD0DC8" w:rsidRPr="00BD0DC8" w:rsidRDefault="00BD0DC8" w:rsidP="00BD0DC8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BD0DC8">
        <w:rPr>
          <w:rFonts w:ascii="Times New Roman" w:eastAsia="Times New Roman" w:hAnsi="Times New Roman" w:cs="Times New Roman"/>
          <w:b/>
          <w:bCs/>
          <w:color w:val="333333"/>
          <w:position w:val="0"/>
          <w:sz w:val="24"/>
          <w:szCs w:val="24"/>
        </w:rPr>
        <w:t>РЕШИ</w:t>
      </w:r>
    </w:p>
    <w:p w:rsidR="00BD0DC8" w:rsidRPr="00BD0DC8" w:rsidRDefault="00BD0DC8" w:rsidP="00BD0DC8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BD0DC8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Създава към РИК 16 - гр. Пловдив работна група от „специалисти-технически сътрудници“ за техническо обезпечаване на работата на комисията при приемането на протоколите с резултатите от СИК/ПСИК в изборния ден и подготовката за предаването на книжата в ЦИК, при възнаграждение от 100.00 лева, определено с Решение № 1991-НС/05.02.2021г. на ЦИК в частта му по точка 8.</w:t>
      </w:r>
    </w:p>
    <w:p w:rsidR="00BD0DC8" w:rsidRPr="00BD0DC8" w:rsidRDefault="00BD0DC8" w:rsidP="00BD0DC8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BD0DC8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Определя персоналния състав на специалистите, както следва:</w:t>
      </w:r>
    </w:p>
    <w:p w:rsidR="00BD0DC8" w:rsidRPr="00BD0DC8" w:rsidRDefault="00BD0DC8" w:rsidP="00BD0DC8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BD0DC8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Октай Рамис Шериф, ЕГН:**************</w:t>
      </w:r>
    </w:p>
    <w:p w:rsidR="00BD0DC8" w:rsidRPr="00BD0DC8" w:rsidRDefault="00BD0DC8" w:rsidP="00BD0DC8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BD0DC8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Срокът на договора, който ще се сключи следва да бъде от 4 април до окончателното приемане на протоколите от СИК/ПСИК след изборния ден и подготовката за предаването на книжата в ЦИК от произвеждане на изборите за народни представители на 4 април 2021 г.</w:t>
      </w:r>
    </w:p>
    <w:p w:rsidR="00BD0DC8" w:rsidRPr="00BD0DC8" w:rsidRDefault="00BD0DC8" w:rsidP="00BD0DC8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BD0DC8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Изпълнението на настоящето решение се възлага на кмета на община Пловдив, с оглед сключване на граждански договори с лицето по точка </w:t>
      </w:r>
      <w:r w:rsidRPr="00BD0DC8">
        <w:rPr>
          <w:rFonts w:ascii="Times New Roman" w:eastAsia="Times New Roman" w:hAnsi="Times New Roman" w:cs="Times New Roman"/>
          <w:b/>
          <w:bCs/>
          <w:color w:val="333333"/>
          <w:position w:val="0"/>
          <w:sz w:val="24"/>
          <w:szCs w:val="24"/>
        </w:rPr>
        <w:t>2.</w:t>
      </w:r>
    </w:p>
    <w:p w:rsidR="000961C4" w:rsidRDefault="00BD0DC8" w:rsidP="000961C4">
      <w:pPr>
        <w:shd w:val="clear" w:color="auto" w:fill="FFFFFF"/>
        <w:suppressAutoHyphens w:val="0"/>
        <w:spacing w:after="150"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BD0DC8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0961C4" w:rsidRPr="00BD0DC8" w:rsidRDefault="000961C4" w:rsidP="000961C4">
      <w:pPr>
        <w:shd w:val="clear" w:color="auto" w:fill="FFFFFF"/>
        <w:suppressAutoHyphens w:val="0"/>
        <w:spacing w:after="150"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</w:p>
    <w:p w:rsidR="00BD0DC8" w:rsidRDefault="00BD0DC8" w:rsidP="00BD0D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D26F67">
        <w:rPr>
          <w:rFonts w:ascii="Times New Roman" w:eastAsia="Times New Roman" w:hAnsi="Times New Roman" w:cs="Times New Roman"/>
          <w:b/>
          <w:sz w:val="24"/>
          <w:szCs w:val="24"/>
        </w:rPr>
        <w:t>По т.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от дневния ред докладва Калоян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Сухоруков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член на РИК 16 Пловдив</w:t>
      </w:r>
    </w:p>
    <w:tbl>
      <w:tblPr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BD0DC8" w:rsidTr="000C0670">
        <w:trPr>
          <w:trHeight w:val="320"/>
        </w:trPr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BD0DC8" w:rsidTr="000C0670">
        <w:trPr>
          <w:trHeight w:val="497"/>
        </w:trPr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BD0DC8" w:rsidTr="000C0670">
        <w:tc>
          <w:tcPr>
            <w:tcW w:w="544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BD0DC8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BD0DC8" w:rsidRPr="00F150D5" w:rsidRDefault="00BD0DC8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BD0DC8" w:rsidRDefault="00BD0DC8" w:rsidP="00BD0DC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резултат на гласуването с пълно мнозинство от присъстващите с  11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 w:rsidRPr="00897CF5">
        <w:rPr>
          <w:rFonts w:ascii="Times New Roman" w:eastAsia="Times New Roman" w:hAnsi="Times New Roman" w:cs="Times New Roman"/>
          <w:b/>
          <w:sz w:val="24"/>
          <w:szCs w:val="24"/>
        </w:rPr>
        <w:t>на основание на чл. 72, ал.1, т.4 от ИК</w:t>
      </w:r>
      <w:r w:rsidRPr="00897C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РИК 16 – МИР ПЛОВДИВ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5963C5" w:rsidRDefault="005963C5" w:rsidP="00BD0DC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3C5" w:rsidRPr="00BD0DC8" w:rsidRDefault="00BD0DC8" w:rsidP="005963C5">
      <w:pPr>
        <w:shd w:val="clear" w:color="auto" w:fill="FFFFFF"/>
        <w:suppressAutoHyphens w:val="0"/>
        <w:spacing w:before="100" w:beforeAutospacing="1" w:after="100" w:afterAutospacing="1" w:line="240" w:lineRule="auto"/>
        <w:ind w:leftChars="0" w:left="1" w:firstLineChars="0" w:hanging="3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32"/>
          <w:szCs w:val="28"/>
        </w:rPr>
      </w:pPr>
      <w:r w:rsidRPr="00BD0DC8">
        <w:rPr>
          <w:rFonts w:ascii="Times New Roman" w:eastAsia="Times New Roman" w:hAnsi="Times New Roman" w:cs="Times New Roman"/>
          <w:color w:val="333333"/>
          <w:position w:val="0"/>
          <w:sz w:val="32"/>
          <w:szCs w:val="28"/>
        </w:rPr>
        <w:t>РЕШЕНИЕ</w:t>
      </w:r>
      <w:r w:rsidRPr="00BD0DC8">
        <w:rPr>
          <w:rFonts w:ascii="Times New Roman" w:eastAsia="Times New Roman" w:hAnsi="Times New Roman" w:cs="Times New Roman"/>
          <w:color w:val="333333"/>
          <w:position w:val="0"/>
          <w:sz w:val="32"/>
          <w:szCs w:val="28"/>
        </w:rPr>
        <w:br/>
        <w:t>№ 192-НС</w:t>
      </w:r>
      <w:r w:rsidRPr="00BD0DC8">
        <w:rPr>
          <w:rFonts w:ascii="Times New Roman" w:eastAsia="Times New Roman" w:hAnsi="Times New Roman" w:cs="Times New Roman"/>
          <w:color w:val="333333"/>
          <w:position w:val="0"/>
          <w:sz w:val="32"/>
          <w:szCs w:val="28"/>
        </w:rPr>
        <w:br/>
        <w:t>Пловдив Град, 04.04.2021</w:t>
      </w:r>
      <w:r w:rsidR="005963C5">
        <w:rPr>
          <w:rFonts w:ascii="Times New Roman" w:eastAsia="Times New Roman" w:hAnsi="Times New Roman" w:cs="Times New Roman"/>
          <w:color w:val="333333"/>
          <w:position w:val="0"/>
          <w:sz w:val="32"/>
          <w:szCs w:val="28"/>
        </w:rPr>
        <w:br/>
      </w:r>
    </w:p>
    <w:p w:rsidR="00BD0DC8" w:rsidRPr="00BD0DC8" w:rsidRDefault="00BD0DC8" w:rsidP="00BD0DC8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BD0DC8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ОТНОСНО: Жалба от Ивайло Спасов, упълномощен представител на ПП „Консервативно обединение на десницата“ за нарушение на Изборния кодекс</w:t>
      </w:r>
    </w:p>
    <w:p w:rsidR="00BD0DC8" w:rsidRPr="00BD0DC8" w:rsidRDefault="00BD0DC8" w:rsidP="00BD0DC8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BD0DC8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С вх. № 20/04.04.2021г. в Регистъра на жалбите и сигналите на РИК 16 е постъпила жалба от Ивайло Спасов, упълномощен представител на ПП „Консервативно обединение на десницата“, в която се твърди, че в изборния ден в социалната мрежа „Фейсбук“ е налична платена реклама от КП „Демократична България“ на кандидата за народен представител Манол Пейков.</w:t>
      </w:r>
    </w:p>
    <w:p w:rsidR="00BD0DC8" w:rsidRPr="00BD0DC8" w:rsidRDefault="00BD0DC8" w:rsidP="00BD0DC8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BD0DC8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След извършена проверка действително се установява, че такава платена публикация е налична, но до колкото случая разпространяването на изображения, текстове и аудио-визуални материали в социалните мрежи съгласно § 1, т. 15 от ДР на ИК са извън обхвата на контрол за проверка на законосъобразност от избирателните комисии съгласно Изборния кодекс и те не подлежат на разглеждане.</w:t>
      </w:r>
    </w:p>
    <w:p w:rsidR="00BD0DC8" w:rsidRPr="00BD0DC8" w:rsidRDefault="00BD0DC8" w:rsidP="00BD0DC8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BD0DC8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С оглед гореизложеното, на основание чл. 72, ал. 1, т. 20 от ИК, РИК 16 – ПЛОВДИВ,</w:t>
      </w:r>
      <w:r w:rsidR="00C92689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br/>
      </w:r>
    </w:p>
    <w:p w:rsidR="00BD0DC8" w:rsidRPr="00BD0DC8" w:rsidRDefault="00BD0DC8" w:rsidP="00BD0DC8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BD0DC8">
        <w:rPr>
          <w:rFonts w:ascii="Times New Roman" w:eastAsia="Times New Roman" w:hAnsi="Times New Roman" w:cs="Times New Roman"/>
          <w:b/>
          <w:bCs/>
          <w:color w:val="333333"/>
          <w:position w:val="0"/>
          <w:sz w:val="24"/>
          <w:szCs w:val="24"/>
        </w:rPr>
        <w:t>РЕШИ:</w:t>
      </w:r>
      <w:r w:rsidR="00867ADA">
        <w:rPr>
          <w:rFonts w:ascii="Times New Roman" w:eastAsia="Times New Roman" w:hAnsi="Times New Roman" w:cs="Times New Roman"/>
          <w:b/>
          <w:bCs/>
          <w:color w:val="333333"/>
          <w:position w:val="0"/>
          <w:sz w:val="24"/>
          <w:szCs w:val="24"/>
        </w:rPr>
        <w:br/>
      </w:r>
    </w:p>
    <w:p w:rsidR="00BD0DC8" w:rsidRPr="00BD0DC8" w:rsidRDefault="00BD0DC8" w:rsidP="00BD0DC8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BD0DC8">
        <w:rPr>
          <w:rFonts w:ascii="Times New Roman" w:eastAsia="Times New Roman" w:hAnsi="Times New Roman" w:cs="Times New Roman"/>
          <w:b/>
          <w:bCs/>
          <w:color w:val="333333"/>
          <w:position w:val="0"/>
          <w:sz w:val="24"/>
          <w:szCs w:val="24"/>
        </w:rPr>
        <w:t>ОСТАВЯ БЕЗ УВАЖЕНИЕ </w:t>
      </w:r>
      <w:r w:rsidRPr="00BD0DC8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жалба с вх. № 20/04.04.2021г. в Регистъра на жалбите и сигналите на РИК 16 от Ивайло Спасов, упълномощен представител на ПП „Консервативно обединение на десницата“.</w:t>
      </w:r>
    </w:p>
    <w:p w:rsidR="00BD0DC8" w:rsidRPr="00BD0DC8" w:rsidRDefault="00BD0DC8" w:rsidP="00BD0DC8">
      <w:pPr>
        <w:shd w:val="clear" w:color="auto" w:fill="FFFFFF"/>
        <w:suppressAutoHyphens w:val="0"/>
        <w:spacing w:after="150"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BD0DC8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867ADA" w:rsidRDefault="00867ADA" w:rsidP="00867A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1D3980" w:rsidRDefault="001D3980" w:rsidP="00867A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F67">
        <w:rPr>
          <w:rFonts w:ascii="Times New Roman" w:eastAsia="Times New Roman" w:hAnsi="Times New Roman" w:cs="Times New Roman"/>
          <w:b/>
          <w:sz w:val="24"/>
          <w:szCs w:val="24"/>
        </w:rPr>
        <w:t>По т.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от дневния ред докладва Калоян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Сухоруков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член на РИК 16 Пловдив</w:t>
      </w:r>
      <w:r w:rsidR="00867AD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1D3980" w:rsidTr="000C0670">
        <w:tc>
          <w:tcPr>
            <w:tcW w:w="544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1D3980" w:rsidTr="000C0670">
        <w:tc>
          <w:tcPr>
            <w:tcW w:w="544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1D3980" w:rsidRPr="00F150D5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1D3980" w:rsidTr="000C0670">
        <w:tc>
          <w:tcPr>
            <w:tcW w:w="544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1D3980" w:rsidRPr="00F150D5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1D3980" w:rsidTr="000C0670">
        <w:tc>
          <w:tcPr>
            <w:tcW w:w="544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1D3980" w:rsidRPr="00F150D5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1D3980" w:rsidTr="000C0670">
        <w:trPr>
          <w:trHeight w:val="320"/>
        </w:trPr>
        <w:tc>
          <w:tcPr>
            <w:tcW w:w="544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1D3980" w:rsidRPr="00F150D5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1D3980" w:rsidTr="000C0670">
        <w:tc>
          <w:tcPr>
            <w:tcW w:w="544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1D3980" w:rsidRPr="00F150D5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1D3980" w:rsidTr="000C0670">
        <w:tc>
          <w:tcPr>
            <w:tcW w:w="544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1D3980" w:rsidRPr="00F150D5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1D3980" w:rsidTr="000C0670">
        <w:tc>
          <w:tcPr>
            <w:tcW w:w="544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1D3980" w:rsidRPr="00F150D5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1D3980" w:rsidTr="000C0670">
        <w:tc>
          <w:tcPr>
            <w:tcW w:w="544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1D3980" w:rsidRPr="00F150D5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1D3980" w:rsidTr="000C0670">
        <w:tc>
          <w:tcPr>
            <w:tcW w:w="544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1D3980" w:rsidRPr="00F150D5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1D3980" w:rsidTr="000C0670">
        <w:tc>
          <w:tcPr>
            <w:tcW w:w="544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1D3980" w:rsidRPr="00F150D5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1D3980" w:rsidTr="000C0670">
        <w:tc>
          <w:tcPr>
            <w:tcW w:w="544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1D3980" w:rsidRPr="00F150D5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1D3980" w:rsidTr="000C0670">
        <w:trPr>
          <w:trHeight w:val="497"/>
        </w:trPr>
        <w:tc>
          <w:tcPr>
            <w:tcW w:w="544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1D3980" w:rsidRPr="00F150D5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1D3980" w:rsidTr="000C0670">
        <w:tc>
          <w:tcPr>
            <w:tcW w:w="544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1D3980" w:rsidRPr="00F150D5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1D3980" w:rsidTr="000C0670">
        <w:tc>
          <w:tcPr>
            <w:tcW w:w="544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1D3980" w:rsidRPr="00F150D5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1D3980" w:rsidTr="000C0670">
        <w:tc>
          <w:tcPr>
            <w:tcW w:w="544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1D3980" w:rsidRPr="00F150D5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1D3980" w:rsidTr="000C0670">
        <w:tc>
          <w:tcPr>
            <w:tcW w:w="544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1D3980" w:rsidRPr="00F150D5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1D3980" w:rsidTr="000C0670">
        <w:tc>
          <w:tcPr>
            <w:tcW w:w="544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1D3980" w:rsidRPr="00F150D5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1D3980" w:rsidTr="000C0670">
        <w:tc>
          <w:tcPr>
            <w:tcW w:w="544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1D3980" w:rsidRPr="00F150D5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1D3980" w:rsidTr="000C0670">
        <w:tc>
          <w:tcPr>
            <w:tcW w:w="544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1D3980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1D3980" w:rsidRPr="00F150D5" w:rsidRDefault="001D3980" w:rsidP="000C0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1D3980" w:rsidRDefault="001D3980" w:rsidP="001D398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резултат на гласуването с пълно мнозинство от присъстващите с  11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 w:rsidRPr="00897CF5">
        <w:rPr>
          <w:rFonts w:ascii="Times New Roman" w:eastAsia="Times New Roman" w:hAnsi="Times New Roman" w:cs="Times New Roman"/>
          <w:b/>
          <w:sz w:val="24"/>
          <w:szCs w:val="24"/>
        </w:rPr>
        <w:t>на основание на чл. 72, ал.1, т.4 от ИК</w:t>
      </w:r>
      <w:r w:rsidRPr="00897C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РИК 16 – МИР ПЛОВДИВ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2D5A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1D3980" w:rsidRPr="001D3980" w:rsidRDefault="001D3980" w:rsidP="001D3980">
      <w:pPr>
        <w:shd w:val="clear" w:color="auto" w:fill="FFFFFF"/>
        <w:suppressAutoHyphens w:val="0"/>
        <w:spacing w:before="100" w:beforeAutospacing="1" w:after="100" w:afterAutospacing="1" w:line="240" w:lineRule="auto"/>
        <w:ind w:leftChars="0" w:left="1" w:firstLineChars="0" w:hanging="3"/>
        <w:jc w:val="center"/>
        <w:textDirection w:val="lrTb"/>
        <w:textAlignment w:val="auto"/>
        <w:outlineLvl w:val="9"/>
        <w:rPr>
          <w:rFonts w:ascii="Helvetica Neue" w:eastAsia="Times New Roman" w:hAnsi="Helvetica Neue" w:cs="Times New Roman"/>
          <w:color w:val="333333"/>
          <w:position w:val="0"/>
          <w:sz w:val="34"/>
          <w:szCs w:val="34"/>
        </w:rPr>
      </w:pPr>
      <w:r w:rsidRPr="001D3980">
        <w:rPr>
          <w:rFonts w:ascii="Helvetica Neue" w:eastAsia="Times New Roman" w:hAnsi="Helvetica Neue" w:cs="Times New Roman"/>
          <w:color w:val="333333"/>
          <w:position w:val="0"/>
          <w:sz w:val="34"/>
          <w:szCs w:val="34"/>
        </w:rPr>
        <w:t>РЕШЕНИЕ</w:t>
      </w:r>
      <w:r w:rsidRPr="001D3980">
        <w:rPr>
          <w:rFonts w:ascii="Helvetica Neue" w:eastAsia="Times New Roman" w:hAnsi="Helvetica Neue" w:cs="Times New Roman"/>
          <w:color w:val="333333"/>
          <w:position w:val="0"/>
          <w:sz w:val="34"/>
          <w:szCs w:val="34"/>
        </w:rPr>
        <w:br/>
        <w:t>№ 193-НС</w:t>
      </w:r>
      <w:r w:rsidRPr="001D3980">
        <w:rPr>
          <w:rFonts w:ascii="Helvetica Neue" w:eastAsia="Times New Roman" w:hAnsi="Helvetica Neue" w:cs="Times New Roman"/>
          <w:color w:val="333333"/>
          <w:position w:val="0"/>
          <w:sz w:val="34"/>
          <w:szCs w:val="34"/>
        </w:rPr>
        <w:br/>
        <w:t>Пловдив Град, 04.04.2021</w:t>
      </w:r>
      <w:bookmarkStart w:id="1" w:name="_GoBack"/>
      <w:bookmarkEnd w:id="1"/>
    </w:p>
    <w:p w:rsidR="001D3980" w:rsidRPr="001D3980" w:rsidRDefault="001D3980" w:rsidP="001D3980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1D3980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 xml:space="preserve">ОТНОСНО: Жалба от Николина </w:t>
      </w:r>
      <w:proofErr w:type="spellStart"/>
      <w:r w:rsidRPr="001D3980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Деспотова</w:t>
      </w:r>
      <w:proofErr w:type="spellEnd"/>
      <w:r w:rsidRPr="001D3980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, кандидат за народен представител от ПП „Има такъв народ“ за нарушения на ИК</w:t>
      </w:r>
    </w:p>
    <w:p w:rsidR="001D3980" w:rsidRPr="001D3980" w:rsidRDefault="001D3980" w:rsidP="001D3980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1D3980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 xml:space="preserve">С вх. 34/04.04.2021г. в Регистъра на жалбите и сигналите на РИК 16 е постъпила жалба от госпожа Николина </w:t>
      </w:r>
      <w:proofErr w:type="spellStart"/>
      <w:r w:rsidRPr="001D3980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Деспотова</w:t>
      </w:r>
      <w:proofErr w:type="spellEnd"/>
      <w:r w:rsidRPr="001D3980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 xml:space="preserve">, кандидат за народен представител от ПП „Има такъв народ“, в която се излагат твърдения, че в секция 60 район „Южен“ председателят на СИК отказва да приеме жалба от застъпник на кандидатската листа по отношение на обстоятелството, че в СИК не са спазвали разпоредбата на чл. 268, ал. 5 от ИК, а именно да вписват в графа „Забележка“ начина, по който избирателят е упражнил правото си на вот. Отделно се твърди, че в секция 5 в район „Тракия“ председателката на СИК е попълнила беловата на протокола с изборните резултати. Била е подадена </w:t>
      </w:r>
      <w:r w:rsidRPr="001D3980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lastRenderedPageBreak/>
        <w:t>жалба пред същия СИК, но последният не се е произнесъл с решение по жалбата, както изисква чл. 100, ал. 1, т. 6 от ИК.</w:t>
      </w:r>
    </w:p>
    <w:p w:rsidR="001D3980" w:rsidRPr="001D3980" w:rsidRDefault="001D3980" w:rsidP="001D3980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1D3980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След постъпване на жалбата, член на РИК се е свързал с председателят на РИК 16 и е указал начина, по който следва да продължи работа. Следва да се отбележи, че действително разпоредбата на чл. 268, ал. 5 от ИК предполага вписване на начина, по който гласоподавателят упражнява правото си на глас, но до колкото в настоящите избори ЦИК е приел вариант за протокол, в който липсва контрола, която да отчита броя на избирателите които гласуват с хартиена бюлетина или чрез специализирано устройство за машинно гласуване, подобно вписване е безпредметно и това е причината, по която подобно действие не е залегнало в методическите указания за СИК, приети с Решение № 2261-НС/19.03.2021г. на ЦИК. Членовете на СИК не са специализиран административен орган и от членовете не може да се очаква да познават в детайли изборното законодателство. Те са длъжни да спазват методическите указания на ЦИК, както и указанията и решенията на РИК. В този смисъл не може да се възприеме, че по този въпрос е налице нарушение. </w:t>
      </w:r>
    </w:p>
    <w:p w:rsidR="001D3980" w:rsidRPr="001D3980" w:rsidRDefault="001D3980" w:rsidP="001D3980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1D3980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По отношение на предварителното попълване на протокола, дадени са нарочни указания на председателя на 5-та секция в район „Тракия“, като същият обяснява, че е попълнил единствено числата касаещи броя бюлетини, които е приел в предизборния ден, както и броя на гласоподавателите съгласно избирателния списък, до колкото те са константни и не могат да подлежат на промяна. Председателят твърди, че тези действия са предизвикани единствено от желанието на комисията да се свърши възможно най-много работа през изборния ден и да не се оставя всичко за последния момент. Установява се, че в протокола не са попълнени никакви други числови данни. </w:t>
      </w:r>
    </w:p>
    <w:p w:rsidR="001D3980" w:rsidRPr="001D3980" w:rsidRDefault="001D3980" w:rsidP="001D3980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1D3980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С оглед гореизложеното, на основание чл. 72, ал. 1, т. 20 от ИК, РИК 16 – ПЛОВДИВ,</w:t>
      </w:r>
    </w:p>
    <w:p w:rsidR="001D3980" w:rsidRPr="001D3980" w:rsidRDefault="001D3980" w:rsidP="001D3980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1D3980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 </w:t>
      </w:r>
    </w:p>
    <w:p w:rsidR="001D3980" w:rsidRPr="001D3980" w:rsidRDefault="001D3980" w:rsidP="001D3980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1D3980">
        <w:rPr>
          <w:rFonts w:ascii="Times New Roman" w:eastAsia="Times New Roman" w:hAnsi="Times New Roman" w:cs="Times New Roman"/>
          <w:b/>
          <w:bCs/>
          <w:color w:val="333333"/>
          <w:position w:val="0"/>
          <w:sz w:val="24"/>
          <w:szCs w:val="24"/>
        </w:rPr>
        <w:t>РЕШИ:</w:t>
      </w:r>
    </w:p>
    <w:p w:rsidR="001D3980" w:rsidRPr="001D3980" w:rsidRDefault="001D3980" w:rsidP="001D3980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1D3980">
        <w:rPr>
          <w:rFonts w:ascii="Times New Roman" w:eastAsia="Times New Roman" w:hAnsi="Times New Roman" w:cs="Times New Roman"/>
          <w:b/>
          <w:bCs/>
          <w:color w:val="333333"/>
          <w:position w:val="0"/>
          <w:sz w:val="24"/>
          <w:szCs w:val="24"/>
        </w:rPr>
        <w:t>ОСТАВЯ БЕЗ УВАЖЕНИЕ </w:t>
      </w:r>
      <w:r w:rsidRPr="001D3980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 xml:space="preserve">жалба с 34/04.04.2021г. в Регистъра на жалбите и сигналите на РИК 16 от госпожа Николина </w:t>
      </w:r>
      <w:proofErr w:type="spellStart"/>
      <w:r w:rsidRPr="001D3980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Деспотова</w:t>
      </w:r>
      <w:proofErr w:type="spellEnd"/>
      <w:r w:rsidRPr="001D3980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, кандидат за народен представител от ПП „Има такъв народ“.</w:t>
      </w:r>
    </w:p>
    <w:p w:rsidR="001D3980" w:rsidRPr="001D3980" w:rsidRDefault="001D3980" w:rsidP="001D3980">
      <w:pPr>
        <w:shd w:val="clear" w:color="auto" w:fill="FFFFFF"/>
        <w:suppressAutoHyphens w:val="0"/>
        <w:spacing w:after="150"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1D3980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8F7CF3" w:rsidRPr="001D3980" w:rsidRDefault="001D3980" w:rsidP="00D26F67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2B9E" w:rsidRDefault="00482B9E" w:rsidP="00482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Председател:……………………….</w:t>
      </w:r>
    </w:p>
    <w:p w:rsidR="00482B9E" w:rsidRDefault="00482B9E" w:rsidP="00482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Илиан Иванов</w:t>
      </w:r>
    </w:p>
    <w:p w:rsidR="00482B9E" w:rsidRDefault="00482B9E" w:rsidP="00482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Секретар: ………………………….</w:t>
      </w:r>
    </w:p>
    <w:p w:rsidR="00482B9E" w:rsidRDefault="00482B9E" w:rsidP="00482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Бабаджанова</w:t>
      </w:r>
      <w:proofErr w:type="spellEnd"/>
    </w:p>
    <w:p w:rsidR="00B43CB2" w:rsidRDefault="00482B9E" w:rsidP="00482B9E">
      <w:pPr>
        <w:shd w:val="clear" w:color="auto" w:fill="FFFFFF"/>
        <w:spacing w:before="100" w:beforeAutospacing="1" w:after="100" w:afterAutospacing="1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0E7E" w:rsidRDefault="00950E7E" w:rsidP="00950E7E">
      <w:pPr>
        <w:shd w:val="clear" w:color="auto" w:fill="FFFFFF"/>
        <w:spacing w:before="100" w:beforeAutospacing="1" w:after="100" w:afterAutospacing="1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Заседанието се закри в 14:40 часа от Илиян Иванов – председател на РИК 16  Пловдив.</w:t>
      </w:r>
    </w:p>
    <w:sectPr w:rsidR="00950E7E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1B6" w:rsidRDefault="004441B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441B6" w:rsidRDefault="004441B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F9" w:rsidRDefault="00A135F9">
    <w:pPr>
      <w:pBdr>
        <w:top w:val="single" w:sz="24" w:space="1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гр. Пловдив, ул. „</w:t>
    </w:r>
    <w:proofErr w:type="spellStart"/>
    <w:r>
      <w:rPr>
        <w:rFonts w:ascii="Cambria" w:eastAsia="Cambria" w:hAnsi="Cambria" w:cs="Cambria"/>
        <w:color w:val="000000"/>
      </w:rPr>
      <w:t>Авксентий</w:t>
    </w:r>
    <w:proofErr w:type="spellEnd"/>
    <w:r>
      <w:rPr>
        <w:rFonts w:ascii="Cambria" w:eastAsia="Cambria" w:hAnsi="Cambria" w:cs="Cambria"/>
        <w:color w:val="000000"/>
      </w:rPr>
      <w:t xml:space="preserve"> Велешки” №20, тел.: </w:t>
    </w:r>
    <w:hyperlink r:id="rId1">
      <w:r>
        <w:rPr>
          <w:rFonts w:ascii="Cambria" w:eastAsia="Cambria" w:hAnsi="Cambria" w:cs="Cambria"/>
          <w:color w:val="000000"/>
        </w:rPr>
        <w:t>+359 32 625 556</w:t>
      </w:r>
    </w:hyperlink>
    <w:r>
      <w:rPr>
        <w:rFonts w:ascii="Cambria" w:eastAsia="Cambria" w:hAnsi="Cambria" w:cs="Cambria"/>
        <w:color w:val="000000"/>
      </w:rPr>
      <w:t>;</w:t>
    </w:r>
  </w:p>
  <w:p w:rsidR="00A135F9" w:rsidRDefault="004441B6">
    <w:pPr>
      <w:pBdr>
        <w:top w:val="single" w:sz="24" w:space="1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mbria" w:eastAsia="Cambria" w:hAnsi="Cambria" w:cs="Cambria"/>
        <w:color w:val="000000"/>
      </w:rPr>
    </w:pPr>
    <w:hyperlink r:id="rId2">
      <w:r w:rsidR="00A135F9">
        <w:rPr>
          <w:rFonts w:ascii="Cambria" w:eastAsia="Cambria" w:hAnsi="Cambria" w:cs="Cambria"/>
          <w:color w:val="000000"/>
        </w:rPr>
        <w:t>+359 32 633 680</w:t>
      </w:r>
    </w:hyperlink>
    <w:r w:rsidR="00A135F9">
      <w:rPr>
        <w:rFonts w:ascii="Cambria" w:eastAsia="Cambria" w:hAnsi="Cambria" w:cs="Cambria"/>
        <w:color w:val="000000"/>
      </w:rPr>
      <w:t xml:space="preserve">; факс: </w:t>
    </w:r>
    <w:hyperlink r:id="rId3">
      <w:r w:rsidR="00A135F9">
        <w:rPr>
          <w:rFonts w:ascii="Cambria" w:eastAsia="Cambria" w:hAnsi="Cambria" w:cs="Cambria"/>
          <w:color w:val="000000"/>
        </w:rPr>
        <w:t>+359 32 628 024</w:t>
      </w:r>
    </w:hyperlink>
    <w:r w:rsidR="00A135F9">
      <w:rPr>
        <w:rFonts w:ascii="Cambria" w:eastAsia="Cambria" w:hAnsi="Cambria" w:cs="Cambria"/>
        <w:color w:val="000000"/>
      </w:rPr>
      <w:t xml:space="preserve">; </w:t>
    </w:r>
    <w:proofErr w:type="spellStart"/>
    <w:r w:rsidR="00A135F9">
      <w:rPr>
        <w:rFonts w:ascii="Cambria" w:eastAsia="Cambria" w:hAnsi="Cambria" w:cs="Cambria"/>
        <w:color w:val="000000"/>
      </w:rPr>
      <w:t>web</w:t>
    </w:r>
    <w:proofErr w:type="spellEnd"/>
    <w:r w:rsidR="00A135F9">
      <w:rPr>
        <w:rFonts w:ascii="Cambria" w:eastAsia="Cambria" w:hAnsi="Cambria" w:cs="Cambria"/>
        <w:color w:val="000000"/>
      </w:rPr>
      <w:t xml:space="preserve">: www. </w:t>
    </w:r>
    <w:hyperlink r:id="rId4">
      <w:r w:rsidR="00A135F9">
        <w:rPr>
          <w:rFonts w:ascii="Cambria" w:eastAsia="Cambria" w:hAnsi="Cambria" w:cs="Cambria"/>
          <w:color w:val="000000"/>
        </w:rPr>
        <w:t>rik16.cik.bg</w:t>
      </w:r>
    </w:hyperlink>
    <w:r w:rsidR="00A135F9">
      <w:rPr>
        <w:rFonts w:ascii="Cambria" w:eastAsia="Cambria" w:hAnsi="Cambria" w:cs="Cambria"/>
        <w:color w:val="000000"/>
      </w:rPr>
      <w:t>; e-</w:t>
    </w:r>
    <w:proofErr w:type="spellStart"/>
    <w:r w:rsidR="00A135F9">
      <w:rPr>
        <w:rFonts w:ascii="Cambria" w:eastAsia="Cambria" w:hAnsi="Cambria" w:cs="Cambria"/>
        <w:color w:val="000000"/>
      </w:rPr>
      <w:t>mail</w:t>
    </w:r>
    <w:proofErr w:type="spellEnd"/>
    <w:r w:rsidR="00A135F9">
      <w:rPr>
        <w:rFonts w:ascii="Cambria" w:eastAsia="Cambria" w:hAnsi="Cambria" w:cs="Cambria"/>
        <w:color w:val="000000"/>
      </w:rPr>
      <w:t xml:space="preserve">: </w:t>
    </w:r>
    <w:hyperlink r:id="rId5">
      <w:r w:rsidR="00A135F9">
        <w:rPr>
          <w:rFonts w:ascii="Cambria" w:eastAsia="Cambria" w:hAnsi="Cambria" w:cs="Cambria"/>
          <w:color w:val="000000"/>
        </w:rPr>
        <w:t>rik16@cik.bg</w:t>
      </w:r>
    </w:hyperlink>
    <w:r w:rsidR="00A135F9">
      <w:rPr>
        <w:rFonts w:ascii="Cambria" w:eastAsia="Cambria" w:hAnsi="Cambria" w:cs="Cambria"/>
        <w:color w:val="000000"/>
        <w:sz w:val="20"/>
        <w:szCs w:val="20"/>
      </w:rPr>
      <w:tab/>
    </w:r>
    <w:r w:rsidR="00A135F9">
      <w:rPr>
        <w:rFonts w:ascii="Cambria" w:eastAsia="Cambria" w:hAnsi="Cambria" w:cs="Cambria"/>
        <w:color w:val="000000"/>
        <w:sz w:val="20"/>
        <w:szCs w:val="20"/>
      </w:rPr>
      <w:fldChar w:fldCharType="begin"/>
    </w:r>
    <w:r w:rsidR="00A135F9">
      <w:rPr>
        <w:rFonts w:ascii="Cambria" w:eastAsia="Cambria" w:hAnsi="Cambria" w:cs="Cambria"/>
        <w:color w:val="000000"/>
        <w:sz w:val="20"/>
        <w:szCs w:val="20"/>
      </w:rPr>
      <w:instrText>PAGE</w:instrText>
    </w:r>
    <w:r w:rsidR="00A135F9">
      <w:rPr>
        <w:rFonts w:ascii="Cambria" w:eastAsia="Cambria" w:hAnsi="Cambria" w:cs="Cambria"/>
        <w:color w:val="000000"/>
        <w:sz w:val="20"/>
        <w:szCs w:val="20"/>
      </w:rPr>
      <w:fldChar w:fldCharType="separate"/>
    </w:r>
    <w:r w:rsidR="002D5A59">
      <w:rPr>
        <w:rFonts w:ascii="Cambria" w:eastAsia="Cambria" w:hAnsi="Cambria" w:cs="Cambria"/>
        <w:noProof/>
        <w:color w:val="000000"/>
        <w:sz w:val="20"/>
        <w:szCs w:val="20"/>
      </w:rPr>
      <w:t>9</w:t>
    </w:r>
    <w:r w:rsidR="00A135F9">
      <w:rPr>
        <w:rFonts w:ascii="Cambria" w:eastAsia="Cambria" w:hAnsi="Cambria" w:cs="Cambria"/>
        <w:color w:val="000000"/>
        <w:sz w:val="20"/>
        <w:szCs w:val="20"/>
      </w:rPr>
      <w:fldChar w:fldCharType="end"/>
    </w:r>
  </w:p>
  <w:p w:rsidR="00A135F9" w:rsidRDefault="00A135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1B6" w:rsidRDefault="004441B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441B6" w:rsidRDefault="004441B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F9" w:rsidRDefault="00A135F9">
    <w:pPr>
      <w:pBdr>
        <w:top w:val="nil"/>
        <w:left w:val="nil"/>
        <w:bottom w:val="single" w:sz="24" w:space="1" w:color="000000"/>
        <w:right w:val="nil"/>
        <w:between w:val="nil"/>
      </w:pBdr>
      <w:spacing w:after="0" w:line="240" w:lineRule="auto"/>
      <w:ind w:left="1" w:hanging="3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b/>
        <w:color w:val="000000"/>
        <w:sz w:val="32"/>
        <w:szCs w:val="32"/>
      </w:rPr>
      <w:t>РАЙОННА ИЗБИРАТЕЛНА КОМИСИЯ 16 ПЛОВДИВ</w:t>
    </w:r>
  </w:p>
  <w:p w:rsidR="00A135F9" w:rsidRDefault="00A135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8A0"/>
    <w:multiLevelType w:val="multilevel"/>
    <w:tmpl w:val="1C12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90B0F"/>
    <w:multiLevelType w:val="multilevel"/>
    <w:tmpl w:val="C296A298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165DF"/>
    <w:multiLevelType w:val="multilevel"/>
    <w:tmpl w:val="D1FA1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4A86E06"/>
    <w:multiLevelType w:val="multilevel"/>
    <w:tmpl w:val="3AAE96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8D31FB"/>
    <w:multiLevelType w:val="multilevel"/>
    <w:tmpl w:val="3D9CE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6D65DC7"/>
    <w:multiLevelType w:val="multilevel"/>
    <w:tmpl w:val="CE401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0931C1"/>
    <w:multiLevelType w:val="multilevel"/>
    <w:tmpl w:val="EEB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6045E"/>
    <w:multiLevelType w:val="multilevel"/>
    <w:tmpl w:val="79CC13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080110"/>
    <w:multiLevelType w:val="hybridMultilevel"/>
    <w:tmpl w:val="65504D54"/>
    <w:lvl w:ilvl="0" w:tplc="B02AD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E472D"/>
    <w:multiLevelType w:val="hybridMultilevel"/>
    <w:tmpl w:val="E6968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1C6D34"/>
    <w:multiLevelType w:val="multilevel"/>
    <w:tmpl w:val="58BEE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D93ED6"/>
    <w:multiLevelType w:val="hybridMultilevel"/>
    <w:tmpl w:val="43207F1C"/>
    <w:lvl w:ilvl="0" w:tplc="18D62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AF12C2"/>
    <w:multiLevelType w:val="hybridMultilevel"/>
    <w:tmpl w:val="43207F1C"/>
    <w:lvl w:ilvl="0" w:tplc="18D62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69"/>
    <w:rsid w:val="00007F97"/>
    <w:rsid w:val="00012348"/>
    <w:rsid w:val="00093354"/>
    <w:rsid w:val="000961C4"/>
    <w:rsid w:val="000E6DC5"/>
    <w:rsid w:val="000F6DD2"/>
    <w:rsid w:val="00110C81"/>
    <w:rsid w:val="001734AA"/>
    <w:rsid w:val="001B0F20"/>
    <w:rsid w:val="001B7690"/>
    <w:rsid w:val="001D1DE8"/>
    <w:rsid w:val="001D32E2"/>
    <w:rsid w:val="001D3980"/>
    <w:rsid w:val="00236F92"/>
    <w:rsid w:val="00277675"/>
    <w:rsid w:val="00292C1D"/>
    <w:rsid w:val="00293EAB"/>
    <w:rsid w:val="002A29EB"/>
    <w:rsid w:val="002B0892"/>
    <w:rsid w:val="002D3588"/>
    <w:rsid w:val="002D5A59"/>
    <w:rsid w:val="002F586B"/>
    <w:rsid w:val="00340563"/>
    <w:rsid w:val="003653B4"/>
    <w:rsid w:val="003774C8"/>
    <w:rsid w:val="00382118"/>
    <w:rsid w:val="00382252"/>
    <w:rsid w:val="003E6B6E"/>
    <w:rsid w:val="004441B6"/>
    <w:rsid w:val="00455BCB"/>
    <w:rsid w:val="0047393A"/>
    <w:rsid w:val="00482B9E"/>
    <w:rsid w:val="004C0538"/>
    <w:rsid w:val="0050094A"/>
    <w:rsid w:val="0051118A"/>
    <w:rsid w:val="00516AE7"/>
    <w:rsid w:val="00546E55"/>
    <w:rsid w:val="005963C5"/>
    <w:rsid w:val="005A6809"/>
    <w:rsid w:val="005E1F5D"/>
    <w:rsid w:val="00634235"/>
    <w:rsid w:val="00663245"/>
    <w:rsid w:val="00680007"/>
    <w:rsid w:val="00693BE7"/>
    <w:rsid w:val="006E338F"/>
    <w:rsid w:val="006F7619"/>
    <w:rsid w:val="00707059"/>
    <w:rsid w:val="0072471A"/>
    <w:rsid w:val="0079523D"/>
    <w:rsid w:val="007A5152"/>
    <w:rsid w:val="007D0119"/>
    <w:rsid w:val="007D42E7"/>
    <w:rsid w:val="007E74B7"/>
    <w:rsid w:val="0083281B"/>
    <w:rsid w:val="00842808"/>
    <w:rsid w:val="00845FAA"/>
    <w:rsid w:val="00850D92"/>
    <w:rsid w:val="008621BA"/>
    <w:rsid w:val="00867ADA"/>
    <w:rsid w:val="00884628"/>
    <w:rsid w:val="00897CF5"/>
    <w:rsid w:val="008A3E7A"/>
    <w:rsid w:val="008C225D"/>
    <w:rsid w:val="008C749E"/>
    <w:rsid w:val="008F7CF3"/>
    <w:rsid w:val="00910B4F"/>
    <w:rsid w:val="00911914"/>
    <w:rsid w:val="0092121A"/>
    <w:rsid w:val="00950E7E"/>
    <w:rsid w:val="0096621F"/>
    <w:rsid w:val="00986CF4"/>
    <w:rsid w:val="009C2F8F"/>
    <w:rsid w:val="009E6E97"/>
    <w:rsid w:val="00A135F9"/>
    <w:rsid w:val="00A23598"/>
    <w:rsid w:val="00A36886"/>
    <w:rsid w:val="00A5601D"/>
    <w:rsid w:val="00A818DF"/>
    <w:rsid w:val="00A96A3F"/>
    <w:rsid w:val="00AB3392"/>
    <w:rsid w:val="00AB586A"/>
    <w:rsid w:val="00B21EFE"/>
    <w:rsid w:val="00B43CB2"/>
    <w:rsid w:val="00B51D71"/>
    <w:rsid w:val="00B53E1B"/>
    <w:rsid w:val="00B80895"/>
    <w:rsid w:val="00B957A1"/>
    <w:rsid w:val="00BD0DC8"/>
    <w:rsid w:val="00C114AA"/>
    <w:rsid w:val="00C177D4"/>
    <w:rsid w:val="00C26D4F"/>
    <w:rsid w:val="00C92689"/>
    <w:rsid w:val="00CA2A19"/>
    <w:rsid w:val="00CD68A4"/>
    <w:rsid w:val="00CF0D2E"/>
    <w:rsid w:val="00D0550D"/>
    <w:rsid w:val="00D26F67"/>
    <w:rsid w:val="00D55D75"/>
    <w:rsid w:val="00D56669"/>
    <w:rsid w:val="00DA44AB"/>
    <w:rsid w:val="00DB4221"/>
    <w:rsid w:val="00DF75A3"/>
    <w:rsid w:val="00E53529"/>
    <w:rsid w:val="00E77890"/>
    <w:rsid w:val="00E82CF7"/>
    <w:rsid w:val="00E86738"/>
    <w:rsid w:val="00E87D84"/>
    <w:rsid w:val="00EA3A0D"/>
    <w:rsid w:val="00EC3111"/>
    <w:rsid w:val="00EF5D92"/>
    <w:rsid w:val="00EF68C0"/>
    <w:rsid w:val="00F01897"/>
    <w:rsid w:val="00F150D5"/>
    <w:rsid w:val="00F95D0F"/>
    <w:rsid w:val="00FA0B95"/>
    <w:rsid w:val="00FB2F10"/>
    <w:rsid w:val="00FB5154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D5F6"/>
  <w15:docId w15:val="{65568CD6-4DC9-49B0-9ABF-4E5DE7AB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5D75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uiPriority w:val="99"/>
    <w:qFormat/>
    <w:pPr>
      <w:spacing w:after="0" w:line="240" w:lineRule="auto"/>
    </w:pPr>
    <w:rPr>
      <w:rFonts w:cs="Times New Roman"/>
      <w:lang w:eastAsia="en-US"/>
    </w:rPr>
  </w:style>
  <w:style w:type="character" w:customStyle="1" w:styleId="a5">
    <w:name w:val="Горен колонтитул Знак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6">
    <w:name w:val="footer"/>
    <w:basedOn w:val="a"/>
    <w:uiPriority w:val="99"/>
    <w:qFormat/>
    <w:pPr>
      <w:spacing w:after="0" w:line="240" w:lineRule="auto"/>
    </w:pPr>
    <w:rPr>
      <w:rFonts w:cs="Times New Roman"/>
      <w:lang w:eastAsia="en-US"/>
    </w:rPr>
  </w:style>
  <w:style w:type="character" w:customStyle="1" w:styleId="a7">
    <w:name w:val="Долен колонтитул Знак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8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styleId="aa">
    <w:name w:val="Normal (Web)"/>
    <w:basedOn w:val="a"/>
    <w:uiPriority w:val="99"/>
    <w:qFormat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lt">
    <w:name w:val="al_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lcapt">
    <w:name w:val="al_capt"/>
    <w:rPr>
      <w:w w:val="100"/>
      <w:position w:val="-1"/>
      <w:effect w:val="none"/>
      <w:vertAlign w:val="baseline"/>
      <w:cs w:val="0"/>
      <w:em w:val="none"/>
    </w:rPr>
  </w:style>
  <w:style w:type="character" w:customStyle="1" w:styleId="subparinclink">
    <w:name w:val="subparinclink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e">
    <w:name w:val="lin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Balloon Text"/>
    <w:basedOn w:val="a"/>
    <w:uiPriority w:val="99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uiPriority w:val="9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ae">
    <w:name w:val="Table Grid"/>
    <w:basedOn w:val="a1"/>
    <w:uiPriority w:val="5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Мрежа в таблица3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Мрежа в таблица4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Мрежа в таблица5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Мрежа в таблица6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0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0">
    <w:name w:val="1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1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1">
    <w:name w:val="1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0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0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a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Emphasis"/>
    <w:uiPriority w:val="20"/>
    <w:qFormat/>
    <w:rsid w:val="002623F5"/>
    <w:rPr>
      <w:i/>
      <w:iCs/>
    </w:rPr>
  </w:style>
  <w:style w:type="table" w:customStyle="1" w:styleId="75">
    <w:name w:val="7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4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3">
    <w:name w:val="7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2">
    <w:name w:val="72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1">
    <w:name w:val="7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0">
    <w:name w:val="70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9">
    <w:name w:val="69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8">
    <w:name w:val="68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7">
    <w:name w:val="6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6">
    <w:name w:val="66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5">
    <w:name w:val="65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4">
    <w:name w:val="64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3">
    <w:name w:val="6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2">
    <w:name w:val="6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0">
    <w:name w:val="6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0">
    <w:name w:val="60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5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56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0F3316"/>
    <w:pPr>
      <w:spacing w:after="0" w:line="240" w:lineRule="auto"/>
      <w:ind w:firstLine="0"/>
    </w:pPr>
    <w:rPr>
      <w:rFonts w:asciiTheme="minorHAnsi" w:eastAsiaTheme="minorHAnsi" w:hAnsiTheme="minorHAnsi" w:cstheme="minorBidi"/>
      <w:lang w:val="en-US" w:eastAsia="en-US"/>
    </w:rPr>
  </w:style>
  <w:style w:type="table" w:customStyle="1" w:styleId="52">
    <w:name w:val="52"/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0">
    <w:name w:val="51"/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0">
    <w:name w:val="50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5">
    <w:name w:val="45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3">
    <w:name w:val="43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10">
    <w:name w:val="41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0">
    <w:name w:val="40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9">
    <w:name w:val="39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7">
    <w:name w:val="37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6">
    <w:name w:val="36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5">
    <w:name w:val="35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4">
    <w:name w:val="34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3">
    <w:name w:val="33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2">
    <w:name w:val="32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0">
    <w:name w:val="31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0">
    <w:name w:val="30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9">
    <w:name w:val="29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28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27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6">
    <w:name w:val="26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5">
    <w:name w:val="25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4">
    <w:name w:val="24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3">
    <w:name w:val="23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2">
    <w:name w:val="22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f2">
    <w:name w:val="Без разредка Знак"/>
    <w:basedOn w:val="a0"/>
    <w:link w:val="af1"/>
    <w:locked/>
    <w:rsid w:val="00A135F9"/>
    <w:rPr>
      <w:rFonts w:asciiTheme="minorHAnsi" w:eastAsiaTheme="minorHAnsi" w:hAnsiTheme="minorHAnsi" w:cstheme="minorBidi"/>
      <w:lang w:val="en-US" w:eastAsia="en-US"/>
    </w:rPr>
  </w:style>
  <w:style w:type="character" w:styleId="aff0">
    <w:name w:val="FollowedHyperlink"/>
    <w:uiPriority w:val="99"/>
    <w:semiHidden/>
    <w:unhideWhenUsed/>
    <w:rsid w:val="00897CF5"/>
    <w:rPr>
      <w:color w:val="954F72"/>
      <w:u w:val="single"/>
    </w:rPr>
  </w:style>
  <w:style w:type="paragraph" w:customStyle="1" w:styleId="font5">
    <w:name w:val="font5"/>
    <w:basedOn w:val="a"/>
    <w:rsid w:val="00897CF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ahoma" w:eastAsia="Times New Roman" w:hAnsi="Tahoma" w:cs="Tahoma"/>
      <w:b/>
      <w:bCs/>
      <w:color w:val="000000"/>
      <w:position w:val="0"/>
      <w:sz w:val="18"/>
      <w:szCs w:val="18"/>
      <w:lang w:val="en-US" w:eastAsia="en-US"/>
    </w:rPr>
  </w:style>
  <w:style w:type="paragraph" w:customStyle="1" w:styleId="font6">
    <w:name w:val="font6"/>
    <w:basedOn w:val="a"/>
    <w:rsid w:val="00897CF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ahoma" w:eastAsia="Times New Roman" w:hAnsi="Tahoma" w:cs="Tahoma"/>
      <w:color w:val="000000"/>
      <w:position w:val="0"/>
      <w:sz w:val="18"/>
      <w:szCs w:val="18"/>
      <w:lang w:val="en-US" w:eastAsia="en-US"/>
    </w:rPr>
  </w:style>
  <w:style w:type="paragraph" w:customStyle="1" w:styleId="xl65">
    <w:name w:val="xl65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66">
    <w:name w:val="xl66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67">
    <w:name w:val="xl67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Times New Roman" w:eastAsia="Times New Roman" w:hAnsi="Times New Roman" w:cs="Times New Roman"/>
      <w:color w:val="F2F2F2"/>
      <w:position w:val="0"/>
      <w:sz w:val="24"/>
      <w:szCs w:val="24"/>
      <w:lang w:val="en-US" w:eastAsia="en-US"/>
    </w:rPr>
  </w:style>
  <w:style w:type="paragraph" w:customStyle="1" w:styleId="xl68">
    <w:name w:val="xl68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69">
    <w:name w:val="xl69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Times New Roman" w:eastAsia="Times New Roman" w:hAnsi="Times New Roman" w:cs="Times New Roman"/>
      <w:b/>
      <w:bCs/>
      <w:position w:val="0"/>
      <w:sz w:val="24"/>
      <w:szCs w:val="24"/>
      <w:lang w:val="en-US" w:eastAsia="en-US"/>
    </w:rPr>
  </w:style>
  <w:style w:type="paragraph" w:customStyle="1" w:styleId="xl70">
    <w:name w:val="xl70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71">
    <w:name w:val="xl71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72">
    <w:name w:val="xl72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000000"/>
      <w:position w:val="0"/>
      <w:sz w:val="24"/>
      <w:szCs w:val="24"/>
      <w:lang w:val="en-US" w:eastAsia="en-US"/>
    </w:rPr>
  </w:style>
  <w:style w:type="paragraph" w:customStyle="1" w:styleId="xl73">
    <w:name w:val="xl73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74">
    <w:name w:val="xl74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000000"/>
      <w:position w:val="0"/>
      <w:sz w:val="24"/>
      <w:szCs w:val="24"/>
      <w:lang w:val="en-US" w:eastAsia="en-US"/>
    </w:rPr>
  </w:style>
  <w:style w:type="paragraph" w:customStyle="1" w:styleId="xl75">
    <w:name w:val="xl75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000000"/>
      <w:position w:val="0"/>
      <w:sz w:val="24"/>
      <w:szCs w:val="24"/>
      <w:lang w:val="en-US" w:eastAsia="en-US"/>
    </w:rPr>
  </w:style>
  <w:style w:type="paragraph" w:customStyle="1" w:styleId="xl76">
    <w:name w:val="xl76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77">
    <w:name w:val="xl77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78">
    <w:name w:val="xl78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79">
    <w:name w:val="xl79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050505"/>
      <w:position w:val="0"/>
      <w:sz w:val="24"/>
      <w:szCs w:val="24"/>
      <w:lang w:val="en-US" w:eastAsia="en-US"/>
    </w:rPr>
  </w:style>
  <w:style w:type="paragraph" w:customStyle="1" w:styleId="xl80">
    <w:name w:val="xl80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81">
    <w:name w:val="xl81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resh-title">
    <w:name w:val="resh-title"/>
    <w:basedOn w:val="a"/>
    <w:rsid w:val="00BD0DC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03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7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g9Eg+mLrcKskd7Ovgsyy30IHKA==">AMUW2mV+ySGFyvCbz97Z4s7ZhXxQo1Yd4zG9zQC2OHCM3aBTAOUIHGtT37F8J6R9eaaTRa54G01Z6dvQTO5IoR3fFIk91cK6FsmQu75gq3BFyF0UdiO3qDWbEU3hUc6rEAgUFS/sgDhJHWh2EWDX6TPRBF4FmkCXTw==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68C7BE-9BC7-4036-82C8-96B0CCB7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Mun</cp:lastModifiedBy>
  <cp:revision>32</cp:revision>
  <dcterms:created xsi:type="dcterms:W3CDTF">2021-04-04T06:59:00Z</dcterms:created>
  <dcterms:modified xsi:type="dcterms:W3CDTF">2021-04-07T13:18:00Z</dcterms:modified>
</cp:coreProperties>
</file>